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shd w:fill="auto" w:val="clear"/>
        <w:spacing w:after="0" w:before="0" w:line="240" w:lineRule="auto"/>
        <w:ind w:left="0" w:right="0" w:firstLine="0"/>
        <w:jc w:val="center"/>
        <w:rPr>
          <w:rFonts w:ascii="Arial" w:cs="Arial" w:eastAsia="Arial" w:hAnsi="Arial"/>
          <w:shd w:fill="auto" w:val="clear"/>
        </w:rPr>
      </w:pP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EXTRATO DA ATA DA </w:t>
      </w:r>
      <w:r w:rsidDel="00000000" w:rsidR="00000000" w:rsidRPr="00000000">
        <w:rPr>
          <w:rFonts w:ascii="Arial" w:cs="Arial" w:eastAsia="Arial" w:hAnsi="Arial"/>
          <w:b w:val="1"/>
          <w:bCs w:val="1"/>
          <w:rtl w:val="0"/>
        </w:rPr>
        <w:t xml:space="preserve">1</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ª SESSÃO </w:t>
      </w:r>
      <w:r w:rsidDel="00000000" w:rsidR="00000000" w:rsidRPr="00000000">
        <w:rPr>
          <w:rFonts w:ascii="Arial" w:cs="Arial" w:eastAsia="Arial" w:hAnsi="Arial"/>
          <w:b w:val="1"/>
          <w:bCs w:val="1"/>
          <w:rtl w:val="0"/>
        </w:rPr>
        <w:t xml:space="preserve">SOLENE</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 DO COLÉGIO DE PROCURADORES DE JUSTIÇA DO MINISTÉRIO PÚBLICO</w:t>
      </w:r>
      <w:r w:rsidDel="00000000" w:rsidR="00000000" w:rsidRPr="00000000">
        <w:rPr>
          <w:rtl w:val="0"/>
        </w:rPr>
      </w:r>
    </w:p>
    <w:p w:rsidR="00000000" w:rsidDel="00000000" w:rsidP="00000000" w:rsidRDefault="00000000" w:rsidRPr="00000000" w14:paraId="00000002">
      <w:pPr>
        <w:keepNext w:val="0"/>
        <w:keepLines w:val="0"/>
        <w:pageBreakBefore w:val="0"/>
        <w:widowControl w:val="1"/>
        <w:shd w:fill="auto" w:val="clear"/>
        <w:spacing w:after="0" w:before="0" w:line="240" w:lineRule="auto"/>
        <w:ind w:left="0" w:right="0" w:firstLine="0"/>
        <w:jc w:val="center"/>
        <w:rPr>
          <w:rFonts w:ascii="Arial" w:cs="Arial" w:eastAsia="Arial" w:hAnsi="Arial"/>
          <w:shd w:fill="auto" w:val="clear"/>
        </w:rPr>
      </w:pP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REALIZADA NO DIA </w:t>
      </w:r>
      <w:r w:rsidDel="00000000" w:rsidR="00000000" w:rsidRPr="00000000">
        <w:rPr>
          <w:rFonts w:ascii="Arial" w:cs="Arial" w:eastAsia="Arial" w:hAnsi="Arial"/>
          <w:b w:val="1"/>
          <w:bCs w:val="1"/>
          <w:rtl w:val="0"/>
        </w:rPr>
        <w:t xml:space="preserve">13</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 DE JU</w:t>
      </w:r>
      <w:r w:rsidDel="00000000" w:rsidR="00000000" w:rsidRPr="00000000">
        <w:rPr>
          <w:rFonts w:ascii="Arial" w:cs="Arial" w:eastAsia="Arial" w:hAnsi="Arial"/>
          <w:b w:val="1"/>
          <w:bCs w:val="1"/>
          <w:rtl w:val="0"/>
        </w:rPr>
        <w:t xml:space="preserve">L</w:t>
      </w:r>
      <w:r w:rsidDel="00000000" w:rsidR="00000000" w:rsidRPr="00000000">
        <w:rPr>
          <w:rFonts w:ascii="Arial" w:cs="Arial" w:eastAsia="Arial" w:hAnsi="Arial"/>
          <w:b w:val="1"/>
          <w:bCs w:val="1"/>
          <w:i w:val="0"/>
          <w:iCs w:val="0"/>
          <w:smallCaps w:val="0"/>
          <w:strike w:val="0"/>
          <w:color w:val="000000"/>
          <w:u w:val="none"/>
          <w:shd w:fill="auto" w:val="clear"/>
          <w:vertAlign w:val="baseline"/>
          <w:rtl w:val="0"/>
        </w:rPr>
        <w:t xml:space="preserve">HO DE 202</w:t>
      </w:r>
      <w:r w:rsidDel="00000000" w:rsidR="00000000" w:rsidRPr="00000000">
        <w:rPr>
          <w:rFonts w:ascii="Arial" w:cs="Arial" w:eastAsia="Arial" w:hAnsi="Arial"/>
          <w:b w:val="1"/>
          <w:bCs w:val="1"/>
          <w:rtl w:val="0"/>
        </w:rPr>
        <w:t xml:space="preserve">6</w:t>
      </w:r>
      <w:r w:rsidDel="00000000" w:rsidR="00000000" w:rsidRPr="00000000">
        <w:rPr>
          <w:rtl w:val="0"/>
        </w:rPr>
      </w:r>
    </w:p>
    <w:p w:rsidR="00000000" w:rsidDel="00000000" w:rsidP="00000000" w:rsidRDefault="00000000" w:rsidRPr="00000000" w14:paraId="00000003">
      <w:pPr>
        <w:keepNext w:val="0"/>
        <w:keepLines w:val="0"/>
        <w:pageBreakBefore w:val="0"/>
        <w:widowControl w:val="1"/>
        <w:shd w:fill="auto" w:val="clear"/>
        <w:tabs>
          <w:tab w:val="left" w:leader="none" w:pos="8222"/>
        </w:tabs>
        <w:spacing w:after="0" w:before="0" w:line="240" w:lineRule="auto"/>
        <w:ind w:left="0" w:right="0" w:firstLine="0"/>
        <w:jc w:val="both"/>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shd w:fill="auto" w:val="clear"/>
        <w:spacing w:after="280" w:before="280" w:line="240" w:lineRule="auto"/>
        <w:ind w:left="0" w:right="0" w:firstLine="0"/>
        <w:jc w:val="both"/>
        <w:rPr>
          <w:rFonts w:ascii="Arial" w:cs="Arial" w:eastAsia="Arial" w:hAnsi="Arial"/>
        </w:rPr>
      </w:pPr>
      <w:r w:rsidDel="00000000" w:rsidR="00000000" w:rsidRPr="00000000">
        <w:rPr>
          <w:rFonts w:ascii="Arial" w:cs="Arial" w:eastAsia="Arial" w:hAnsi="Arial"/>
          <w:i w:val="0"/>
          <w:iCs w:val="0"/>
          <w:smallCaps w:val="0"/>
          <w:strike w:val="0"/>
          <w:color w:val="000000"/>
          <w:u w:val="none"/>
          <w:vertAlign w:val="baseline"/>
          <w:rtl w:val="0"/>
        </w:rPr>
        <w:t xml:space="preserve">Consubstanciada em ata eletrônica, gravada em áudio (Formato MP3). Ao </w:t>
      </w:r>
      <w:r w:rsidDel="00000000" w:rsidR="00000000" w:rsidRPr="00000000">
        <w:rPr>
          <w:rFonts w:ascii="Arial" w:cs="Arial" w:eastAsia="Arial" w:hAnsi="Arial"/>
          <w:rtl w:val="0"/>
        </w:rPr>
        <w:t xml:space="preserve">décimo terceiro dia</w:t>
      </w:r>
      <w:r w:rsidDel="00000000" w:rsidR="00000000" w:rsidRPr="00000000">
        <w:rPr>
          <w:rFonts w:ascii="Arial" w:cs="Arial" w:eastAsia="Arial" w:hAnsi="Arial"/>
          <w:i w:val="0"/>
          <w:iCs w:val="0"/>
          <w:smallCaps w:val="0"/>
          <w:strike w:val="0"/>
          <w:color w:val="000000"/>
          <w:u w:val="none"/>
          <w:vertAlign w:val="baseline"/>
          <w:rtl w:val="0"/>
        </w:rPr>
        <w:t xml:space="preserve"> do mês de ju</w:t>
      </w:r>
      <w:r w:rsidDel="00000000" w:rsidR="00000000" w:rsidRPr="00000000">
        <w:rPr>
          <w:rFonts w:ascii="Arial" w:cs="Arial" w:eastAsia="Arial" w:hAnsi="Arial"/>
          <w:rtl w:val="0"/>
        </w:rPr>
        <w:t xml:space="preserve">l</w:t>
      </w:r>
      <w:r w:rsidDel="00000000" w:rsidR="00000000" w:rsidRPr="00000000">
        <w:rPr>
          <w:rFonts w:ascii="Arial" w:cs="Arial" w:eastAsia="Arial" w:hAnsi="Arial"/>
          <w:i w:val="0"/>
          <w:iCs w:val="0"/>
          <w:smallCaps w:val="0"/>
          <w:strike w:val="0"/>
          <w:color w:val="000000"/>
          <w:u w:val="none"/>
          <w:vertAlign w:val="baseline"/>
          <w:rtl w:val="0"/>
        </w:rPr>
        <w:t xml:space="preserve">ho do ano de dois mil e vinte e seis, por volta das </w:t>
      </w:r>
      <w:r w:rsidDel="00000000" w:rsidR="00000000" w:rsidRPr="00000000">
        <w:rPr>
          <w:rFonts w:ascii="Arial" w:cs="Arial" w:eastAsia="Arial" w:hAnsi="Arial"/>
          <w:rtl w:val="0"/>
        </w:rPr>
        <w:t xml:space="preserve">catorze</w:t>
      </w:r>
      <w:r w:rsidDel="00000000" w:rsidR="00000000" w:rsidRPr="00000000">
        <w:rPr>
          <w:rFonts w:ascii="Arial" w:cs="Arial" w:eastAsia="Arial" w:hAnsi="Arial"/>
          <w:i w:val="0"/>
          <w:iCs w:val="0"/>
          <w:smallCaps w:val="0"/>
          <w:strike w:val="0"/>
          <w:color w:val="000000"/>
          <w:u w:val="none"/>
          <w:vertAlign w:val="baseline"/>
          <w:rtl w:val="0"/>
        </w:rPr>
        <w:t xml:space="preserve"> horas, reuniu-se o </w:t>
      </w:r>
      <w:r w:rsidDel="00000000" w:rsidR="00000000" w:rsidRPr="00000000">
        <w:rPr>
          <w:rFonts w:ascii="Arial" w:cs="Arial" w:eastAsia="Arial" w:hAnsi="Arial"/>
          <w:b w:val="1"/>
          <w:bCs w:val="1"/>
          <w:i w:val="0"/>
          <w:iCs w:val="0"/>
          <w:smallCaps w:val="0"/>
          <w:strike w:val="0"/>
          <w:color w:val="000000"/>
          <w:u w:val="none"/>
          <w:vertAlign w:val="baseline"/>
          <w:rtl w:val="0"/>
        </w:rPr>
        <w:t xml:space="preserve">COLÉGIO DE PROCURADORES DE JUSTIÇA DO MINISTÉRIO PÚBLICO DO ESTADO DE PERNAMBUCO</w:t>
      </w:r>
      <w:r w:rsidDel="00000000" w:rsidR="00000000" w:rsidRPr="00000000">
        <w:rPr>
          <w:rFonts w:ascii="Arial" w:cs="Arial" w:eastAsia="Arial" w:hAnsi="Arial"/>
          <w:rtl w:val="0"/>
        </w:rPr>
        <w:t xml:space="preserve">, presencialmente no Auditório da Procuradoria-Geral do Estado, localizado na Rua do Sol, 143, 7º andar, nesta cidade sob a Presidênc</w:t>
      </w:r>
      <w:r w:rsidDel="00000000" w:rsidR="00000000" w:rsidRPr="00000000">
        <w:rPr>
          <w:rFonts w:ascii="Arial" w:cs="Arial" w:eastAsia="Arial" w:hAnsi="Arial"/>
          <w:i w:val="0"/>
          <w:iCs w:val="0"/>
          <w:smallCaps w:val="0"/>
          <w:strike w:val="0"/>
          <w:color w:val="000000"/>
          <w:u w:val="none"/>
          <w:vertAlign w:val="baseline"/>
          <w:rtl w:val="0"/>
        </w:rPr>
        <w:t xml:space="preserve">ia d</w:t>
      </w:r>
      <w:r w:rsidDel="00000000" w:rsidR="00000000" w:rsidRPr="00000000">
        <w:rPr>
          <w:rFonts w:ascii="Arial" w:cs="Arial" w:eastAsia="Arial" w:hAnsi="Arial"/>
          <w:rtl w:val="0"/>
        </w:rPr>
        <w:t xml:space="preserve">o</w:t>
      </w:r>
      <w:r w:rsidDel="00000000" w:rsidR="00000000" w:rsidRPr="00000000">
        <w:rPr>
          <w:rFonts w:ascii="Arial" w:cs="Arial" w:eastAsia="Arial" w:hAnsi="Arial"/>
          <w:i w:val="0"/>
          <w:iCs w:val="0"/>
          <w:smallCaps w:val="0"/>
          <w:strike w:val="0"/>
          <w:color w:val="000000"/>
          <w:u w:val="none"/>
          <w:vertAlign w:val="baseline"/>
          <w:rtl w:val="0"/>
        </w:rPr>
        <w:t xml:space="preserve"> Excelentíssimo Senhor Doutor </w:t>
      </w:r>
      <w:r w:rsidDel="00000000" w:rsidR="00000000" w:rsidRPr="00000000">
        <w:rPr>
          <w:rFonts w:ascii="Arial" w:cs="Arial" w:eastAsia="Arial" w:hAnsi="Arial"/>
          <w:b w:val="1"/>
          <w:bCs w:val="1"/>
          <w:rtl w:val="0"/>
        </w:rPr>
        <w:t xml:space="preserve">JOSÉ PAULO CAVALCANTI XAVIER FILHO</w:t>
      </w:r>
      <w:r w:rsidDel="00000000" w:rsidR="00000000" w:rsidRPr="00000000">
        <w:rPr>
          <w:rFonts w:ascii="Arial" w:cs="Arial" w:eastAsia="Arial" w:hAnsi="Arial"/>
          <w:i w:val="0"/>
          <w:iCs w:val="0"/>
          <w:smallCaps w:val="0"/>
          <w:strike w:val="0"/>
          <w:color w:val="000000"/>
          <w:u w:val="none"/>
          <w:vertAlign w:val="baseline"/>
          <w:rtl w:val="0"/>
        </w:rPr>
        <w:t xml:space="preserve">, Procurador-Geral de Justiça, que cumprimentou a todos e solicitou </w:t>
      </w:r>
      <w:r w:rsidDel="00000000" w:rsidR="00000000" w:rsidRPr="00000000">
        <w:rPr>
          <w:rFonts w:ascii="Arial" w:cs="Arial" w:eastAsia="Arial" w:hAnsi="Arial"/>
          <w:rtl w:val="0"/>
        </w:rPr>
        <w:t xml:space="preserve">a</w:t>
      </w:r>
      <w:r w:rsidDel="00000000" w:rsidR="00000000" w:rsidRPr="00000000">
        <w:rPr>
          <w:rFonts w:ascii="Arial" w:cs="Arial" w:eastAsia="Arial" w:hAnsi="Arial"/>
          <w:i w:val="0"/>
          <w:iCs w:val="0"/>
          <w:smallCaps w:val="0"/>
          <w:strike w:val="0"/>
          <w:color w:val="000000"/>
          <w:u w:val="none"/>
          <w:vertAlign w:val="baseline"/>
          <w:rtl w:val="0"/>
        </w:rPr>
        <w:t xml:space="preserve"> Secretári</w:t>
      </w:r>
      <w:r w:rsidDel="00000000" w:rsidR="00000000" w:rsidRPr="00000000">
        <w:rPr>
          <w:rFonts w:ascii="Arial" w:cs="Arial" w:eastAsia="Arial" w:hAnsi="Arial"/>
          <w:rtl w:val="0"/>
        </w:rPr>
        <w:t xml:space="preserve">a </w:t>
      </w:r>
      <w:r w:rsidDel="00000000" w:rsidR="00000000" w:rsidRPr="00000000">
        <w:rPr>
          <w:rFonts w:ascii="Arial" w:cs="Arial" w:eastAsia="Arial" w:hAnsi="Arial"/>
          <w:i w:val="0"/>
          <w:iCs w:val="0"/>
          <w:smallCaps w:val="0"/>
          <w:strike w:val="0"/>
          <w:color w:val="000000"/>
          <w:u w:val="none"/>
          <w:vertAlign w:val="baseline"/>
          <w:rtl w:val="0"/>
        </w:rPr>
        <w:t xml:space="preserve">que desse prosseguimento com a verificação da constituição do quórum regimental. Presentes os(as) Doutores(as): </w:t>
      </w:r>
      <w:r w:rsidDel="00000000" w:rsidR="00000000" w:rsidRPr="00000000">
        <w:rPr>
          <w:rFonts w:ascii="Arial" w:cs="Arial" w:eastAsia="Arial" w:hAnsi="Arial"/>
          <w:b w:val="1"/>
          <w:bCs w:val="1"/>
          <w:rtl w:val="0"/>
        </w:rPr>
        <w:t xml:space="preserve">ADRIANA GONÇALVES FONTES, AGUINALDO FENELON DE BARROS, CARLOS ALBERTO PEREIRA VITÓRIO, CHARLES HAMILTON DOS SANTOS LIMA, CRISTIANE DE GUSMÃO MEDEIROS, GERALDO DOS ANJOS NETTO DE MENDONÇA JUNIOR, GIANI MARIA DO MONTE SANTOS RODOLFO DE MELO, HÉLIO JOSÉ DE CARVALHO XAVIER, JOSÉ BISPO DE MELO, JOSÉ PAULO CAVALCANTI XAVIER FILHO</w:t>
      </w:r>
      <w:r w:rsidDel="00000000" w:rsidR="00000000" w:rsidRPr="00000000">
        <w:rPr>
          <w:rFonts w:ascii="Arial" w:cs="Arial" w:eastAsia="Arial" w:hAnsi="Arial"/>
          <w:rtl w:val="0"/>
        </w:rPr>
        <w:t xml:space="preserve">-Presidente do CPJ</w:t>
      </w:r>
      <w:r w:rsidDel="00000000" w:rsidR="00000000" w:rsidRPr="00000000">
        <w:rPr>
          <w:rFonts w:ascii="Arial" w:cs="Arial" w:eastAsia="Arial" w:hAnsi="Arial"/>
          <w:b w:val="1"/>
          <w:bCs w:val="1"/>
          <w:rtl w:val="0"/>
        </w:rPr>
        <w:t xml:space="preserve">, LUCIA DE ASSIS, LUCIANA MARINHO MARTINS MOTA E ALBUQUERQUE, LUCILA VAREJÃO DIAS MARTINS, MARILEA DE SOUZA CORREIA ANDRADE, NELMA RAMOS MACIEL QUAIOTTI, NORMA DA MOTA SALES LIMA, NORMA MENDONÇA GALVÃO DE CARVALHO SILVIO JOSÉ MENEZES TAVARES e SINEIDE MARIA DE BARROS SILVA CANUTO. </w:t>
      </w:r>
      <w:r w:rsidDel="00000000" w:rsidR="00000000" w:rsidRPr="00000000">
        <w:rPr>
          <w:rFonts w:ascii="Arial" w:cs="Arial" w:eastAsia="Arial" w:hAnsi="Arial"/>
          <w:rtl w:val="0"/>
        </w:rPr>
        <w:t xml:space="preserve">Ausências justificadas dos Drs: </w:t>
      </w:r>
      <w:r w:rsidDel="00000000" w:rsidR="00000000" w:rsidRPr="00000000">
        <w:rPr>
          <w:rFonts w:ascii="Arial" w:cs="Arial" w:eastAsia="Arial" w:hAnsi="Arial"/>
          <w:rtl w:val="0"/>
        </w:rPr>
        <w:t xml:space="preserve">Adalberto Mendes Pinto Vieira, Alda Virgínia de Moura, Andrea Fernandes Nunes Padilha, Andrea Karla Maranhão Conde Freire, Áurea Rosane Vieira, Antônio Carlos de Oliveira Cavalcanti, Carlos Roberto Santos, Christiane Roberta Gomes de Farias Santos, Eduardo Luiz Silva Cajueiro, Edson José Guerra, Eleonora de Souza Luna, Fernando Barros de Lima, Francisco Sales de Albuquerque, Gilson Roberto de Melo Barbosa, Izabel Cristina de Novaes de Souza Santos, Joao Antônio de Araújo Freitas Henriques, José Correia de Araújo, José Elias Dubard de Moura Rocha, José Lopes de Oliveira Filho, Lais Coelho Teixeira Cavalcanti, Laise Tarcila Rosa de Queiroz, Liliane da Fonseca Lima Rocha, Luciana de Braga Vaz da Costa, Marco Aurélio Farias da Silva, Maria da Glória Goncalves Santos, Maria Ivana Botelho Vieira da Silva–Corregedora-Geral, Mario Germano Palha Ramos, Renato da Silva Filho, Ricardo Lapenda Figueiroa, Ricardo Van Der Linden de Vasconcellos Coelho, Sonia Mara Rocha Carneiro, Tatiana Souza Leao Araujo, Ulisses de Araújo e Sá Junior, Valdir Barbosa Júnior e Yélena de Fátima Monteiro Araújo. A Secretária registrou a presença da Presidenta da AMPPE, Dra. Helena Martins. A Procuradora de Justiça mais antiga, Dra. Nelma Quaiotti, e o Procurador de Justiça mais moderno, Dr. José Bispo, acompanharam a entrada das novas Procuradoras de Justiça à sessão, Dras: Tatiana Souza Leão e Sônia Mara. Todos acompanharam, de pé, o Hino Nacional. O Cerimonial registrou a presença das seguintes autoridades: Desembargadores Drs Gabriel Cavalcanti, Paulo Vitor Vasconcelos, Andrea Brito, Evandro Magalhães, Ângela Lins Cavalcanti, Paulo Roberto e Estênio Neiva e do representante do SINDSEMP-PE, Ronaldo Sampaio. Após, passou-se a pauta. I. Posse das novas Procuradoras de Justiça, Dra TATIANA SOUZA LEÃO e Dra SONIA MARA ROCHA CARNEIRO: Dr. José Paulo cumprimentou a todos e deu as boas vindas as empossandas. O Cerimonial convidou as empossandas para prestarem o juramento perante o Colégio de Procuradores de Justiça, o que foi feito. Após, cada uma das empossandas foi convidada a assinar o Termo de Posse perante o Presidente do Colégio de Procuradores de Justiça, Dr. José Paulo, e a Secretária do CPJ, Dra. Ana Carolina. A Secretária, Dra. Ana Carolina, leu o conteúdo do Termo de Posse das empossadas. Dra. Luciana Marinho saudou a Dra Tatiana Souza Leão ao Colégio de Procuradores, destacando a trajetória exemplar da homenageada desde seu ingresso por concurso, em 1995, destacando sua atuação em diversas comarcas do interior e da capital, na gestão administrativa e em projetos humanizados como o "Ministério Público Cuidando das Famílias". Registrou que, além de assumir a 3ª Procuradoria de Justiça Cível de Caruaru, a Dra Tatiana passa a integrar o órgão deliberativo máximo da instituição e sua chegada e visão plural são celebradas como uma oportunidade de oxigenação e fortalecimento da democracia interna do Ministério Público, frente aos desafios atuais. Dra Tatiana Souza Leão agradeceu a saudação e parabenizações que recebeu e registrou a felicidade com as novas atribuições dentro da Instituição. Dr. Sílvio Tavares saudou a Dra Sônia Mara ao </w:t>
      </w:r>
      <w:r w:rsidDel="00000000" w:rsidR="00000000" w:rsidRPr="00000000">
        <w:rPr>
          <w:rFonts w:ascii="Arial" w:cs="Arial" w:eastAsia="Arial" w:hAnsi="Arial"/>
          <w:color w:val="1f1f1f"/>
          <w:rtl w:val="0"/>
        </w:rPr>
        <w:t xml:space="preserve">Colégio de Procuradores de Justiça, destacando sua ascensão à 2ª instância como o coroamento merecido de sua trajetória. Lembrou a carreira na 1ª instância da homenageada, que é celebrada por sua marcante atuação e compromisso social em Ibimirim e por seu trabalho histórico na estruturação da Central de Inquérito. Por fim, enalteceu sua força pioneira ao ocupar espaços masculinos há três décadas, conciliando com bravura com a criação solo de seus cinco filhos. </w:t>
      </w:r>
      <w:r w:rsidDel="00000000" w:rsidR="00000000" w:rsidRPr="00000000">
        <w:rPr>
          <w:rFonts w:ascii="Arial" w:cs="Arial" w:eastAsia="Arial" w:hAnsi="Arial"/>
          <w:rtl w:val="0"/>
        </w:rPr>
        <w:t xml:space="preserve">A Presidenta da AMPPE, Dra. Helena Martins, cumprimentou a todos, registrou a felicidade pela posse das novas Procuradoras de Justiça. Por fim, parabenizou e desejou sucesso às empossadas. O Presidente, Dr. José Paulo, cumprimentou a todos, parabenizou as oradoras que o sucederam e registrou a carreira de cada uma das empossadas. Por fim, parabenizou e desejou sucesso às empossadas. Todos acompanharam, de pé, o Hino de Pernambuco. </w:t>
      </w:r>
      <w:r w:rsidDel="00000000" w:rsidR="00000000" w:rsidRPr="00000000">
        <w:rPr>
          <w:rFonts w:ascii="Arial" w:cs="Arial" w:eastAsia="Arial" w:hAnsi="Arial"/>
          <w:rtl w:val="0"/>
        </w:rPr>
        <w:t xml:space="preserve">Como nada mais foi dito, o Presidente declarou encerrados os trabalhos, determinando a lavratura do presente Extrato de Ata por mim, Guilherme Monteiro Amorim, digitada e assinada pela Secretária do Colégio de Procuradores de Justiça, _________________ Drª. Ana Carolina Paes de Sá Magalhães, e pelos membros do Colegiado presentes à sessão de sua aprovação..</w:t>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66" w:top="766" w:left="1169" w:right="11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Liberatio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2</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widowControl w:val="1"/>
      <w:shd w:fill="auto" w:val="clear"/>
      <w:tabs>
        <w:tab w:val="center" w:leader="none" w:pos="4252"/>
        <w:tab w:val="right" w:leader="none" w:pos="8504"/>
      </w:tabs>
      <w:spacing w:after="0" w:before="0" w:line="240" w:lineRule="auto"/>
      <w:ind w:left="0" w:right="36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 4</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5">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drawing>
        <wp:inline distB="0" distT="0" distL="0" distR="0">
          <wp:extent cx="1034415" cy="75438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4415" cy="75438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MINISTÉRIO PÚBLICO DO ESTADO DE PERNAMBUCO</w:t>
    </w:r>
    <w:r w:rsidDel="00000000" w:rsidR="00000000" w:rsidRPr="00000000">
      <w:rPr>
        <w:rtl w:val="0"/>
      </w:rPr>
    </w:r>
  </w:p>
  <w:p w:rsidR="00000000" w:rsidDel="00000000" w:rsidP="00000000" w:rsidRDefault="00000000" w:rsidRPr="00000000" w14:paraId="00000007">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COLÉGIO DE PROCURADORES DE JUSTIÇA</w:t>
    </w:r>
  </w:p>
  <w:p w:rsidR="00000000" w:rsidDel="00000000" w:rsidP="00000000" w:rsidRDefault="00000000" w:rsidRPr="00000000" w14:paraId="00000008">
    <w:pPr>
      <w:keepNext w:val="0"/>
      <w:keepLines w:val="0"/>
      <w:widowControl w:val="1"/>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drawing>
        <wp:inline distB="0" distT="0" distL="0" distR="0">
          <wp:extent cx="1034415" cy="75438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4415" cy="75438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MINISTÉRIO PÚBLICO DO ESTADO DE PERNAMBUCO</w:t>
    </w:r>
    <w:r w:rsidDel="00000000" w:rsidR="00000000" w:rsidRPr="00000000">
      <w:rPr>
        <w:rtl w:val="0"/>
      </w:rPr>
    </w:r>
  </w:p>
  <w:p w:rsidR="00000000" w:rsidDel="00000000" w:rsidP="00000000" w:rsidRDefault="00000000" w:rsidRPr="00000000" w14:paraId="0000000B">
    <w:pPr>
      <w:keepNext w:val="0"/>
      <w:keepLines w:val="0"/>
      <w:widowControl w:val="1"/>
      <w:shd w:fill="auto" w:val="clear"/>
      <w:tabs>
        <w:tab w:val="left" w:leader="none" w:pos="260"/>
        <w:tab w:val="right" w:leader="none" w:pos="9098"/>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COLÉGIO DE PROCURADORES DE JUSTIÇA</w:t>
    </w:r>
  </w:p>
  <w:p w:rsidR="00000000" w:rsidDel="00000000" w:rsidP="00000000" w:rsidRDefault="00000000" w:rsidRPr="00000000" w14:paraId="0000000C">
    <w:pPr>
      <w:keepNext w:val="0"/>
      <w:keepLines w:val="0"/>
      <w:widowControl w:val="1"/>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0" w:firstLine="0"/>
      <w:jc w:val="both"/>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Liberation Sans" w:cs="Liberation Sans" w:eastAsia="Liberation Sans" w:hAnsi="Liberation Sans"/>
      <w:b w:val="0"/>
      <w:bCs w:val="0"/>
      <w:i w:val="0"/>
      <w:iCs w:val="0"/>
      <w:smallCaps w:val="0"/>
      <w:strike w:val="0"/>
      <w:color w:val="000000"/>
      <w:sz w:val="28"/>
      <w:szCs w:val="2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C5WfEF1etXxAS8DSidW2g5YQA==">CgMxLjA4AHIhMXJxbnVkUk9nYUktY2pRd05mVVF0aVJvcnNhSmEzNHcz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lpwstr>false</vt:lpwstr>
  </property>
  <property fmtid="{D5CDD505-2E9C-101B-9397-08002B2CF9AE}" pid="3" name="LinksUpToDate">
    <vt:lpwstr>false</vt:lpwstr>
  </property>
  <property fmtid="{D5CDD505-2E9C-101B-9397-08002B2CF9AE}" pid="4" name="ScaleCrop">
    <vt:lpwstr>false</vt:lpwstr>
  </property>
  <property fmtid="{D5CDD505-2E9C-101B-9397-08002B2CF9AE}" pid="5" name="ShareDoc">
    <vt:lpwstr>false</vt:lpwstr>
  </property>
</Properties>
</file>