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BD" w:rsidRDefault="007A48BD">
      <w:pPr>
        <w:widowControl w:val="0"/>
        <w:pBdr>
          <w:top w:val="nil"/>
          <w:left w:val="nil"/>
          <w:bottom w:val="nil"/>
          <w:right w:val="nil"/>
          <w:between w:val="nil"/>
        </w:pBdr>
        <w:spacing w:line="276" w:lineRule="auto"/>
        <w:rPr>
          <w:color w:val="000000"/>
        </w:rPr>
      </w:pPr>
    </w:p>
    <w:p w:rsidR="007A48BD" w:rsidRDefault="000E7A73">
      <w:pPr>
        <w:pBdr>
          <w:top w:val="nil"/>
          <w:left w:val="nil"/>
          <w:bottom w:val="nil"/>
          <w:right w:val="nil"/>
          <w:between w:val="nil"/>
        </w:pBdr>
        <w:tabs>
          <w:tab w:val="left" w:pos="4608"/>
          <w:tab w:val="left" w:pos="5328"/>
          <w:tab w:val="left" w:pos="6048"/>
          <w:tab w:val="left" w:pos="6768"/>
        </w:tabs>
        <w:jc w:val="both"/>
        <w:rPr>
          <w:rFonts w:ascii="Calibri" w:eastAsia="Calibri" w:hAnsi="Calibri" w:cs="Calibri"/>
          <w:color w:val="000000"/>
          <w:sz w:val="18"/>
          <w:szCs w:val="18"/>
        </w:rPr>
      </w:pPr>
      <w:r>
        <w:rPr>
          <w:rFonts w:ascii="Calibri" w:eastAsia="Calibri" w:hAnsi="Calibri" w:cs="Calibri"/>
          <w:b/>
          <w:color w:val="000000"/>
          <w:sz w:val="18"/>
          <w:szCs w:val="18"/>
        </w:rPr>
        <w:t>CONCEDENTE:</w:t>
      </w:r>
      <w:r>
        <w:rPr>
          <w:rFonts w:ascii="Calibri" w:eastAsia="Calibri" w:hAnsi="Calibri" w:cs="Calibri"/>
          <w:color w:val="000000"/>
          <w:sz w:val="18"/>
          <w:szCs w:val="18"/>
        </w:rPr>
        <w:t xml:space="preserve"> O </w:t>
      </w:r>
      <w:r>
        <w:rPr>
          <w:rFonts w:ascii="Calibri" w:eastAsia="Calibri" w:hAnsi="Calibri" w:cs="Calibri"/>
          <w:b/>
          <w:color w:val="000000"/>
          <w:sz w:val="18"/>
          <w:szCs w:val="18"/>
        </w:rPr>
        <w:t xml:space="preserve">Ministério Público do Estado de Pernambuco, </w:t>
      </w:r>
      <w:r>
        <w:rPr>
          <w:rFonts w:ascii="Calibri" w:eastAsia="Calibri" w:hAnsi="Calibri" w:cs="Calibri"/>
          <w:color w:val="000000"/>
          <w:sz w:val="18"/>
          <w:szCs w:val="18"/>
        </w:rPr>
        <w:t>por meio da</w:t>
      </w:r>
      <w:r>
        <w:rPr>
          <w:rFonts w:ascii="Calibri" w:eastAsia="Calibri" w:hAnsi="Calibri" w:cs="Calibri"/>
          <w:b/>
          <w:color w:val="000000"/>
          <w:sz w:val="18"/>
          <w:szCs w:val="18"/>
        </w:rPr>
        <w:t xml:space="preserve"> Procuradoria Geral de Justiça</w:t>
      </w:r>
      <w:r>
        <w:rPr>
          <w:rFonts w:ascii="Calibri" w:eastAsia="Calibri" w:hAnsi="Calibri" w:cs="Calibri"/>
          <w:color w:val="000000"/>
          <w:sz w:val="18"/>
          <w:szCs w:val="18"/>
        </w:rPr>
        <w:t xml:space="preserve">, CNPJ nº 24.417.065/0001-03, com sede na Rua do Imperador Dom Pedro II, nº 473, Santo Antônio, </w:t>
      </w:r>
      <w:proofErr w:type="spellStart"/>
      <w:r>
        <w:rPr>
          <w:rFonts w:ascii="Calibri" w:eastAsia="Calibri" w:hAnsi="Calibri" w:cs="Calibri"/>
          <w:color w:val="000000"/>
          <w:sz w:val="18"/>
          <w:szCs w:val="18"/>
        </w:rPr>
        <w:t>Recife-Pernambuco</w:t>
      </w:r>
      <w:proofErr w:type="spellEnd"/>
      <w:r>
        <w:rPr>
          <w:rFonts w:ascii="Calibri" w:eastAsia="Calibri" w:hAnsi="Calibri" w:cs="Calibri"/>
          <w:color w:val="000000"/>
          <w:sz w:val="18"/>
          <w:szCs w:val="18"/>
        </w:rPr>
        <w:t xml:space="preserve">, neste ato representado pelo Procurador-Geral de Justiça, Dr. JOSÉ PAULO CAVALCANTI XAVIER FILHO, delega à Dra. </w:t>
      </w:r>
      <w:r>
        <w:rPr>
          <w:rFonts w:ascii="Calibri" w:eastAsia="Calibri" w:hAnsi="Calibri" w:cs="Calibri"/>
          <w:b/>
          <w:color w:val="000000"/>
          <w:sz w:val="18"/>
          <w:szCs w:val="18"/>
        </w:rPr>
        <w:t>CAROLINA DE MOURA CORDEIRO PON</w:t>
      </w:r>
      <w:r>
        <w:rPr>
          <w:rFonts w:ascii="Calibri" w:eastAsia="Calibri" w:hAnsi="Calibri" w:cs="Calibri"/>
          <w:b/>
          <w:color w:val="000000"/>
          <w:sz w:val="18"/>
          <w:szCs w:val="18"/>
        </w:rPr>
        <w:t>TES,</w:t>
      </w:r>
      <w:r>
        <w:rPr>
          <w:rFonts w:ascii="Calibri" w:eastAsia="Calibri" w:hAnsi="Calibri" w:cs="Calibri"/>
          <w:color w:val="000000"/>
          <w:sz w:val="18"/>
          <w:szCs w:val="18"/>
        </w:rPr>
        <w:t xml:space="preserve"> Diretora do Centro de Formação e Aperfeiçoamento Funcional - Escola Superior do Ministério Público de Pernambuco, a competência para assinar os Termos de Compromisso de Estágios (</w:t>
      </w:r>
      <w:proofErr w:type="spellStart"/>
      <w:r>
        <w:rPr>
          <w:rFonts w:ascii="Calibri" w:eastAsia="Calibri" w:hAnsi="Calibri" w:cs="Calibri"/>
          <w:color w:val="000000"/>
          <w:sz w:val="18"/>
          <w:szCs w:val="18"/>
        </w:rPr>
        <w:t>TCEs</w:t>
      </w:r>
      <w:proofErr w:type="spellEnd"/>
      <w:r>
        <w:rPr>
          <w:rFonts w:ascii="Calibri" w:eastAsia="Calibri" w:hAnsi="Calibri" w:cs="Calibri"/>
          <w:color w:val="000000"/>
          <w:sz w:val="18"/>
          <w:szCs w:val="18"/>
        </w:rPr>
        <w:t xml:space="preserve">), conforme PORTARIA </w:t>
      </w:r>
      <w:r>
        <w:rPr>
          <w:rFonts w:ascii="Calibri" w:eastAsia="Calibri" w:hAnsi="Calibri" w:cs="Calibri"/>
          <w:b/>
          <w:color w:val="000000"/>
          <w:sz w:val="18"/>
          <w:szCs w:val="18"/>
        </w:rPr>
        <w:t>POR-PGJ Nº 464/2025</w:t>
      </w:r>
      <w:r>
        <w:rPr>
          <w:rFonts w:ascii="Calibri" w:eastAsia="Calibri" w:hAnsi="Calibri" w:cs="Calibri"/>
          <w:color w:val="000000"/>
          <w:sz w:val="18"/>
          <w:szCs w:val="18"/>
        </w:rPr>
        <w:t xml:space="preserve">, de 14/02/2025 e publicada </w:t>
      </w:r>
      <w:r>
        <w:rPr>
          <w:rFonts w:ascii="Calibri" w:eastAsia="Calibri" w:hAnsi="Calibri" w:cs="Calibri"/>
          <w:color w:val="000000"/>
          <w:sz w:val="18"/>
          <w:szCs w:val="18"/>
        </w:rPr>
        <w:t>no Diário Oficial Eletrônico do MPPE em 17/02/2025.</w:t>
      </w:r>
    </w:p>
    <w:p w:rsidR="007A48BD" w:rsidRDefault="007A48BD">
      <w:pPr>
        <w:pBdr>
          <w:top w:val="nil"/>
          <w:left w:val="nil"/>
          <w:bottom w:val="nil"/>
          <w:right w:val="nil"/>
          <w:between w:val="nil"/>
        </w:pBdr>
        <w:tabs>
          <w:tab w:val="left" w:pos="4608"/>
          <w:tab w:val="left" w:pos="5328"/>
          <w:tab w:val="left" w:pos="6048"/>
          <w:tab w:val="left" w:pos="6768"/>
        </w:tabs>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w:t>
      </w:r>
      <w:proofErr w:type="gramStart"/>
      <w:r>
        <w:rPr>
          <w:rFonts w:ascii="Calibri" w:eastAsia="Calibri" w:hAnsi="Calibri" w:cs="Calibri"/>
          <w:b/>
          <w:color w:val="FF0000"/>
          <w:sz w:val="18"/>
          <w:szCs w:val="18"/>
        </w:rPr>
        <w:t>XXXXXXXXXX</w:t>
      </w:r>
      <w:r>
        <w:rPr>
          <w:rFonts w:ascii="Calibri" w:eastAsia="Calibri" w:hAnsi="Calibri" w:cs="Calibri"/>
          <w:b/>
          <w:color w:val="000000"/>
          <w:sz w:val="18"/>
          <w:szCs w:val="18"/>
        </w:rPr>
        <w:t xml:space="preserve"> </w:t>
      </w:r>
      <w:r>
        <w:rPr>
          <w:rFonts w:ascii="Calibri" w:eastAsia="Calibri" w:hAnsi="Calibri" w:cs="Calibri"/>
          <w:color w:val="000000"/>
          <w:sz w:val="18"/>
          <w:szCs w:val="18"/>
        </w:rPr>
        <w:t>,</w:t>
      </w:r>
      <w:proofErr w:type="gramEnd"/>
      <w:r>
        <w:rPr>
          <w:rFonts w:ascii="Calibri" w:eastAsia="Calibri" w:hAnsi="Calibri" w:cs="Calibri"/>
          <w:color w:val="000000"/>
          <w:sz w:val="18"/>
          <w:szCs w:val="18"/>
        </w:rPr>
        <w:t xml:space="preserve"> </w:t>
      </w:r>
      <w:r>
        <w:rPr>
          <w:rFonts w:ascii="Calibri" w:eastAsia="Calibri" w:hAnsi="Calibri" w:cs="Calibri"/>
          <w:color w:val="FF0000"/>
          <w:sz w:val="18"/>
          <w:szCs w:val="18"/>
        </w:rPr>
        <w:t xml:space="preserve">brasileiro, solteiro, nascido em </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email, estudante, </w:t>
      </w:r>
      <w:r>
        <w:rPr>
          <w:rFonts w:ascii="Calibri" w:eastAsia="Calibri" w:hAnsi="Calibri" w:cs="Calibri"/>
          <w:color w:val="000000"/>
          <w:sz w:val="18"/>
          <w:szCs w:val="18"/>
        </w:rPr>
        <w:t xml:space="preserve"> (cursando o</w:t>
      </w:r>
      <w:r>
        <w:rPr>
          <w:rFonts w:ascii="Calibri" w:eastAsia="Calibri" w:hAnsi="Calibri" w:cs="Calibri"/>
          <w:color w:val="FF0000"/>
          <w:sz w:val="18"/>
          <w:szCs w:val="18"/>
        </w:rPr>
        <w:t xml:space="preserve"> 8</w:t>
      </w:r>
      <w:r>
        <w:rPr>
          <w:rFonts w:ascii="Arial" w:eastAsia="Arial" w:hAnsi="Arial" w:cs="Arial"/>
          <w:color w:val="FF0000"/>
          <w:sz w:val="18"/>
          <w:szCs w:val="18"/>
        </w:rPr>
        <w:t>º</w:t>
      </w:r>
      <w:r>
        <w:rPr>
          <w:rFonts w:ascii="Calibri" w:eastAsia="Calibri" w:hAnsi="Calibri" w:cs="Calibri"/>
          <w:color w:val="000000"/>
          <w:sz w:val="18"/>
          <w:szCs w:val="18"/>
        </w:rPr>
        <w:t xml:space="preserve"> período de </w:t>
      </w:r>
      <w:r>
        <w:rPr>
          <w:rFonts w:ascii="Calibri" w:eastAsia="Calibri" w:hAnsi="Calibri" w:cs="Calibri"/>
          <w:color w:val="FF0000"/>
          <w:sz w:val="18"/>
          <w:szCs w:val="18"/>
        </w:rPr>
        <w:t>Direito</w:t>
      </w:r>
      <w:r>
        <w:rPr>
          <w:rFonts w:ascii="Calibri" w:eastAsia="Calibri" w:hAnsi="Calibri" w:cs="Calibri"/>
          <w:color w:val="000000"/>
          <w:sz w:val="18"/>
          <w:szCs w:val="18"/>
        </w:rPr>
        <w:t xml:space="preserve">, na </w:t>
      </w:r>
      <w:proofErr w:type="spellStart"/>
      <w:r w:rsidR="00C672DB">
        <w:rPr>
          <w:rFonts w:ascii="Calibri" w:eastAsia="Calibri" w:hAnsi="Calibri" w:cs="Calibri"/>
          <w:b/>
          <w:color w:val="FF0000"/>
          <w:sz w:val="18"/>
          <w:szCs w:val="18"/>
        </w:rPr>
        <w:t>xxxxxxxxxxxxxxx</w:t>
      </w:r>
      <w:proofErr w:type="spellEnd"/>
      <w:r>
        <w:rPr>
          <w:rFonts w:ascii="Calibri" w:eastAsia="Calibri" w:hAnsi="Calibri" w:cs="Calibri"/>
          <w:color w:val="000000"/>
          <w:sz w:val="18"/>
          <w:szCs w:val="18"/>
        </w:rPr>
        <w:t xml:space="preserve">, residente e domiciliado(a) na </w:t>
      </w:r>
      <w:r>
        <w:rPr>
          <w:rFonts w:ascii="Calibri" w:eastAsia="Calibri" w:hAnsi="Calibri" w:cs="Calibri"/>
          <w:color w:val="FF0000"/>
          <w:sz w:val="18"/>
          <w:szCs w:val="18"/>
        </w:rPr>
        <w:t xml:space="preserve">Rua </w:t>
      </w:r>
      <w:proofErr w:type="spellStart"/>
      <w:r>
        <w:rPr>
          <w:rFonts w:ascii="Calibri" w:eastAsia="Calibri" w:hAnsi="Calibri" w:cs="Calibri"/>
          <w:color w:val="FF0000"/>
          <w:sz w:val="18"/>
          <w:szCs w:val="18"/>
        </w:rPr>
        <w:t>xxxxxxxxxx</w:t>
      </w:r>
      <w:proofErr w:type="spellEnd"/>
      <w:r>
        <w:rPr>
          <w:rFonts w:ascii="Calibri" w:eastAsia="Calibri" w:hAnsi="Calibri" w:cs="Calibri"/>
          <w:color w:val="000000"/>
          <w:sz w:val="18"/>
          <w:szCs w:val="18"/>
        </w:rPr>
        <w:t xml:space="preserve">, </w:t>
      </w:r>
      <w:r w:rsidR="00C672DB">
        <w:rPr>
          <w:rFonts w:ascii="Calibri" w:eastAsia="Calibri" w:hAnsi="Calibri" w:cs="Calibri"/>
          <w:color w:val="000000"/>
          <w:sz w:val="18"/>
          <w:szCs w:val="18"/>
        </w:rPr>
        <w:t>nº</w:t>
      </w:r>
      <w:r>
        <w:rPr>
          <w:rFonts w:ascii="Calibri" w:eastAsia="Calibri" w:hAnsi="Calibri" w:cs="Calibri"/>
          <w:color w:val="FF0000"/>
          <w:sz w:val="18"/>
          <w:szCs w:val="18"/>
        </w:rPr>
        <w:t xml:space="preserve">. </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w:t>
      </w:r>
      <w:r>
        <w:rPr>
          <w:rFonts w:ascii="Calibri" w:eastAsia="Calibri" w:hAnsi="Calibri" w:cs="Calibri"/>
          <w:color w:val="000000"/>
          <w:sz w:val="18"/>
          <w:szCs w:val="18"/>
        </w:rPr>
        <w:t xml:space="preserve">, </w:t>
      </w:r>
      <w:r>
        <w:rPr>
          <w:rFonts w:ascii="Calibri" w:eastAsia="Calibri" w:hAnsi="Calibri" w:cs="Calibri"/>
          <w:color w:val="FF0000"/>
          <w:sz w:val="18"/>
          <w:szCs w:val="18"/>
        </w:rPr>
        <w:t xml:space="preserve">Centro, </w:t>
      </w:r>
      <w:proofErr w:type="spellStart"/>
      <w:r>
        <w:rPr>
          <w:rFonts w:ascii="Calibri" w:eastAsia="Calibri" w:hAnsi="Calibri" w:cs="Calibri"/>
          <w:color w:val="FF0000"/>
          <w:sz w:val="18"/>
          <w:szCs w:val="18"/>
        </w:rPr>
        <w:t>Recife–PE</w:t>
      </w:r>
      <w:proofErr w:type="spellEnd"/>
      <w:r>
        <w:rPr>
          <w:rFonts w:ascii="Calibri" w:eastAsia="Calibri" w:hAnsi="Calibri" w:cs="Calibri"/>
          <w:color w:val="000000"/>
          <w:sz w:val="18"/>
          <w:szCs w:val="18"/>
        </w:rPr>
        <w:t xml:space="preserve">, CEP: </w:t>
      </w:r>
      <w:r>
        <w:rPr>
          <w:rFonts w:ascii="Calibri" w:eastAsia="Calibri" w:hAnsi="Calibri" w:cs="Calibri"/>
          <w:color w:val="FF0000"/>
          <w:sz w:val="18"/>
          <w:szCs w:val="18"/>
        </w:rPr>
        <w:t>50.000-123</w:t>
      </w:r>
      <w:r>
        <w:rPr>
          <w:rFonts w:ascii="Calibri" w:eastAsia="Calibri" w:hAnsi="Calibri" w:cs="Calibri"/>
          <w:color w:val="000000"/>
          <w:sz w:val="18"/>
          <w:szCs w:val="18"/>
        </w:rPr>
        <w:t>,</w:t>
      </w:r>
      <w:r>
        <w:rPr>
          <w:rFonts w:ascii="Calibri" w:eastAsia="Calibri" w:hAnsi="Calibri" w:cs="Calibri"/>
          <w:b/>
          <w:color w:val="000000"/>
          <w:sz w:val="18"/>
          <w:szCs w:val="18"/>
        </w:rPr>
        <w:t xml:space="preserve"> </w:t>
      </w:r>
      <w:r>
        <w:rPr>
          <w:rFonts w:ascii="Calibri" w:eastAsia="Calibri" w:hAnsi="Calibri" w:cs="Calibri"/>
          <w:color w:val="000000"/>
          <w:sz w:val="18"/>
          <w:szCs w:val="18"/>
        </w:rPr>
        <w:t xml:space="preserve">portador(a) da Cédula de Identidade nº </w:t>
      </w:r>
      <w:proofErr w:type="spellStart"/>
      <w:r w:rsidRPr="00C672DB">
        <w:rPr>
          <w:rFonts w:ascii="Calibri" w:eastAsia="Calibri" w:hAnsi="Calibri" w:cs="Calibri"/>
          <w:color w:val="FF0000"/>
          <w:sz w:val="18"/>
          <w:szCs w:val="18"/>
        </w:rPr>
        <w:t>xxxxxx</w:t>
      </w:r>
      <w:r w:rsidRPr="00C672DB">
        <w:rPr>
          <w:rFonts w:ascii="Calibri" w:eastAsia="Calibri" w:hAnsi="Calibri" w:cs="Calibri"/>
          <w:color w:val="FF0000"/>
          <w:sz w:val="18"/>
          <w:szCs w:val="18"/>
        </w:rPr>
        <w:t>-SDS</w:t>
      </w:r>
      <w:proofErr w:type="spellEnd"/>
      <w:r w:rsidRPr="00C672DB">
        <w:rPr>
          <w:rFonts w:ascii="Calibri" w:eastAsia="Calibri" w:hAnsi="Calibri" w:cs="Calibri"/>
          <w:color w:val="FF0000"/>
          <w:sz w:val="18"/>
          <w:szCs w:val="18"/>
        </w:rPr>
        <w:t>/PE</w:t>
      </w:r>
      <w:r>
        <w:rPr>
          <w:rFonts w:ascii="Calibri" w:eastAsia="Calibri" w:hAnsi="Calibri" w:cs="Calibri"/>
          <w:color w:val="000000"/>
          <w:sz w:val="18"/>
          <w:szCs w:val="18"/>
        </w:rPr>
        <w:t xml:space="preserve"> e do </w:t>
      </w:r>
      <w:proofErr w:type="spellStart"/>
      <w:r>
        <w:rPr>
          <w:rFonts w:ascii="Calibri" w:eastAsia="Calibri" w:hAnsi="Calibri" w:cs="Calibri"/>
          <w:color w:val="000000"/>
          <w:sz w:val="18"/>
          <w:szCs w:val="18"/>
        </w:rPr>
        <w:t>C.P.F.</w:t>
      </w:r>
      <w:proofErr w:type="spellEnd"/>
      <w:r>
        <w:rPr>
          <w:rFonts w:ascii="Calibri" w:eastAsia="Calibri" w:hAnsi="Calibri" w:cs="Calibri"/>
          <w:color w:val="000000"/>
          <w:sz w:val="18"/>
          <w:szCs w:val="18"/>
        </w:rPr>
        <w:t xml:space="preserve"> nº </w:t>
      </w:r>
      <w:r>
        <w:rPr>
          <w:rFonts w:ascii="Calibri" w:eastAsia="Calibri" w:hAnsi="Calibri" w:cs="Calibri"/>
          <w:color w:val="FF0000"/>
          <w:sz w:val="18"/>
          <w:szCs w:val="18"/>
        </w:rPr>
        <w:t>xxx.xxx.</w:t>
      </w:r>
      <w:proofErr w:type="spellStart"/>
      <w:r>
        <w:rPr>
          <w:rFonts w:ascii="Calibri" w:eastAsia="Calibri" w:hAnsi="Calibri" w:cs="Calibri"/>
          <w:color w:val="FF0000"/>
          <w:sz w:val="18"/>
          <w:szCs w:val="18"/>
        </w:rPr>
        <w:t>xxx</w:t>
      </w:r>
      <w:proofErr w:type="spellEnd"/>
      <w:r>
        <w:rPr>
          <w:rFonts w:ascii="Calibri" w:eastAsia="Calibri" w:hAnsi="Calibri" w:cs="Calibri"/>
          <w:color w:val="FF0000"/>
          <w:sz w:val="18"/>
          <w:szCs w:val="18"/>
        </w:rPr>
        <w:t>-xx</w:t>
      </w:r>
      <w:r>
        <w:rPr>
          <w:rFonts w:ascii="Calibri" w:eastAsia="Calibri" w:hAnsi="Calibri" w:cs="Calibri"/>
          <w:color w:val="000000"/>
          <w:sz w:val="18"/>
          <w:szCs w:val="18"/>
        </w:rPr>
        <w:t>.</w:t>
      </w:r>
    </w:p>
    <w:p w:rsidR="007A48BD" w:rsidRDefault="007A48BD">
      <w:pPr>
        <w:pBdr>
          <w:top w:val="nil"/>
          <w:left w:val="nil"/>
          <w:bottom w:val="nil"/>
          <w:right w:val="nil"/>
          <w:between w:val="nil"/>
        </w:pBdr>
        <w:tabs>
          <w:tab w:val="left" w:pos="1584"/>
        </w:tabs>
        <w:jc w:val="both"/>
        <w:rPr>
          <w:rFonts w:ascii="Calibri" w:eastAsia="Calibri" w:hAnsi="Calibri" w:cs="Calibri"/>
          <w:b/>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color w:val="000000"/>
          <w:sz w:val="18"/>
          <w:szCs w:val="18"/>
        </w:rPr>
        <w:t xml:space="preserve">Pelo presente instrumento de </w:t>
      </w:r>
      <w:r>
        <w:rPr>
          <w:rFonts w:ascii="Calibri" w:eastAsia="Calibri" w:hAnsi="Calibri" w:cs="Calibri"/>
          <w:b/>
          <w:color w:val="000000"/>
          <w:sz w:val="18"/>
          <w:szCs w:val="18"/>
        </w:rPr>
        <w:t>TERMO DE COMPROMISSO DE RESIDÊNCIA PROFISSIONAL</w:t>
      </w:r>
      <w:r>
        <w:rPr>
          <w:rFonts w:ascii="Calibri" w:eastAsia="Calibri" w:hAnsi="Calibri" w:cs="Calibri"/>
          <w:color w:val="000000"/>
          <w:sz w:val="18"/>
          <w:szCs w:val="18"/>
        </w:rPr>
        <w:t xml:space="preserve">, as duas primeiras partes acima qualificadas e ao final subscritas, com a interveniência da ESMP à qual o residente vincula-se academicamente, ajustam e acordam a celebração deste instrumento, que </w:t>
      </w:r>
      <w:proofErr w:type="gramStart"/>
      <w:r>
        <w:rPr>
          <w:rFonts w:ascii="Calibri" w:eastAsia="Calibri" w:hAnsi="Calibri" w:cs="Calibri"/>
          <w:color w:val="000000"/>
          <w:sz w:val="18"/>
          <w:szCs w:val="18"/>
        </w:rPr>
        <w:t>reger-se-á</w:t>
      </w:r>
      <w:proofErr w:type="gramEnd"/>
      <w:r>
        <w:rPr>
          <w:rFonts w:ascii="Calibri" w:eastAsia="Calibri" w:hAnsi="Calibri" w:cs="Calibri"/>
          <w:color w:val="000000"/>
          <w:sz w:val="18"/>
          <w:szCs w:val="18"/>
        </w:rPr>
        <w:t xml:space="preserve"> pelas cláusulas e condições dispostas a seguir:</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1</w:t>
      </w:r>
      <w:r>
        <w:rPr>
          <w:rFonts w:ascii="Calibri" w:eastAsia="Calibri" w:hAnsi="Calibri" w:cs="Calibri"/>
          <w:color w:val="000000"/>
          <w:sz w:val="18"/>
          <w:szCs w:val="18"/>
        </w:rPr>
        <w:t xml:space="preserve"> - </w:t>
      </w:r>
      <w:r>
        <w:rPr>
          <w:rFonts w:ascii="Calibri" w:eastAsia="Calibri" w:hAnsi="Calibri" w:cs="Calibri"/>
          <w:b/>
          <w:color w:val="000000"/>
          <w:sz w:val="18"/>
          <w:szCs w:val="18"/>
        </w:rPr>
        <w:t>TERMO DE COMPROMISSO DE RESIDÊNCIA SUPERIOR</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1.1</w:t>
      </w:r>
      <w:r>
        <w:rPr>
          <w:rFonts w:ascii="Calibri" w:eastAsia="Calibri" w:hAnsi="Calibri" w:cs="Calibri"/>
          <w:color w:val="000000"/>
          <w:sz w:val="18"/>
          <w:szCs w:val="18"/>
        </w:rPr>
        <w:t xml:space="preserve"> O presente </w:t>
      </w:r>
      <w:r>
        <w:rPr>
          <w:rFonts w:ascii="Calibri" w:eastAsia="Calibri" w:hAnsi="Calibri" w:cs="Calibri"/>
          <w:b/>
          <w:color w:val="000000"/>
          <w:sz w:val="18"/>
          <w:szCs w:val="18"/>
        </w:rPr>
        <w:t xml:space="preserve">Termo de Compromisso de Residência </w:t>
      </w:r>
      <w:r>
        <w:rPr>
          <w:rFonts w:ascii="Calibri" w:eastAsia="Calibri" w:hAnsi="Calibri" w:cs="Calibri"/>
          <w:color w:val="000000"/>
          <w:sz w:val="18"/>
          <w:szCs w:val="18"/>
        </w:rPr>
        <w:t xml:space="preserve">tem por objetivo a concessão de uma vaga para residência em </w:t>
      </w:r>
      <w:proofErr w:type="gramStart"/>
      <w:r>
        <w:rPr>
          <w:rFonts w:ascii="Calibri" w:eastAsia="Calibri" w:hAnsi="Calibri" w:cs="Calibri"/>
          <w:b/>
          <w:color w:val="FF0000"/>
          <w:sz w:val="18"/>
          <w:szCs w:val="18"/>
        </w:rPr>
        <w:t>Direito,</w:t>
      </w:r>
      <w:proofErr w:type="gramEnd"/>
      <w:r>
        <w:rPr>
          <w:rFonts w:ascii="Calibri" w:eastAsia="Calibri" w:hAnsi="Calibri" w:cs="Calibri"/>
          <w:color w:val="000000"/>
          <w:sz w:val="18"/>
          <w:szCs w:val="18"/>
        </w:rPr>
        <w:t>pelo Ministério Público do Estado de Pernambuco, nos seus diversos órgãos.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1.2</w:t>
      </w:r>
      <w:r>
        <w:rPr>
          <w:rFonts w:ascii="Calibri" w:eastAsia="Calibri" w:hAnsi="Calibri" w:cs="Calibri"/>
          <w:color w:val="000000"/>
          <w:sz w:val="18"/>
          <w:szCs w:val="18"/>
        </w:rPr>
        <w:t xml:space="preserve"> A residência deverá proporcionar ao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a continuidade do ensino, a título de educação em treinamento, a ser planejado, executado, acompanhado e avaliado em conformidade com os currículos, programas e calendários escolares, a fim de se constituir em</w:t>
      </w:r>
      <w:r>
        <w:rPr>
          <w:rFonts w:ascii="Calibri" w:eastAsia="Calibri" w:hAnsi="Calibri" w:cs="Calibri"/>
          <w:color w:val="000000"/>
          <w:sz w:val="18"/>
          <w:szCs w:val="18"/>
        </w:rPr>
        <w:t xml:space="preserve"> instrumento de integração, em termos de atividades práticas, de aperfeiçoamento técnico-cultural e científico e de relacionamento humano. </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2</w:t>
      </w:r>
      <w:r>
        <w:rPr>
          <w:rFonts w:ascii="Calibri" w:eastAsia="Calibri" w:hAnsi="Calibri" w:cs="Calibri"/>
          <w:color w:val="000000"/>
          <w:sz w:val="18"/>
          <w:szCs w:val="18"/>
        </w:rPr>
        <w:t xml:space="preserve"> - </w:t>
      </w:r>
      <w:r>
        <w:rPr>
          <w:rFonts w:ascii="Calibri" w:eastAsia="Calibri" w:hAnsi="Calibri" w:cs="Calibri"/>
          <w:b/>
          <w:color w:val="000000"/>
          <w:sz w:val="18"/>
          <w:szCs w:val="18"/>
        </w:rPr>
        <w:t>DAS CONDIÇÕES BÁSICAS DA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2.1</w:t>
      </w:r>
      <w:r>
        <w:rPr>
          <w:rFonts w:ascii="Calibri" w:eastAsia="Calibri" w:hAnsi="Calibri" w:cs="Calibri"/>
          <w:color w:val="000000"/>
          <w:sz w:val="18"/>
          <w:szCs w:val="18"/>
        </w:rPr>
        <w:t xml:space="preserve"> O programa de residência nos diversos órgãos do Ministério Público do E</w:t>
      </w:r>
      <w:r>
        <w:rPr>
          <w:rFonts w:ascii="Calibri" w:eastAsia="Calibri" w:hAnsi="Calibri" w:cs="Calibri"/>
          <w:color w:val="000000"/>
          <w:sz w:val="18"/>
          <w:szCs w:val="18"/>
        </w:rPr>
        <w:t xml:space="preserve">stado de Pernambuco, destina-se a permitir ao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uma melhor aprendizagem técnico-científica e cultural, a partir da pesquisa e da prática de atividades </w:t>
      </w:r>
      <w:proofErr w:type="gramStart"/>
      <w:r>
        <w:rPr>
          <w:rFonts w:ascii="Calibri" w:eastAsia="Calibri" w:hAnsi="Calibri" w:cs="Calibri"/>
          <w:color w:val="000000"/>
          <w:sz w:val="18"/>
          <w:szCs w:val="18"/>
        </w:rPr>
        <w:t>atribuídas</w:t>
      </w:r>
      <w:proofErr w:type="gramEnd"/>
      <w:r>
        <w:rPr>
          <w:rFonts w:ascii="Calibri" w:eastAsia="Calibri" w:hAnsi="Calibri" w:cs="Calibri"/>
          <w:color w:val="000000"/>
          <w:sz w:val="18"/>
          <w:szCs w:val="18"/>
        </w:rPr>
        <w:t xml:space="preserve"> </w:t>
      </w:r>
      <w:proofErr w:type="gramStart"/>
      <w:r>
        <w:rPr>
          <w:rFonts w:ascii="Calibri" w:eastAsia="Calibri" w:hAnsi="Calibri" w:cs="Calibri"/>
          <w:color w:val="000000"/>
          <w:sz w:val="18"/>
          <w:szCs w:val="18"/>
        </w:rPr>
        <w:t>ao</w:t>
      </w:r>
      <w:proofErr w:type="gramEnd"/>
      <w:r>
        <w:rPr>
          <w:rFonts w:ascii="Calibri" w:eastAsia="Calibri" w:hAnsi="Calibri" w:cs="Calibri"/>
          <w:color w:val="000000"/>
          <w:sz w:val="18"/>
          <w:szCs w:val="18"/>
        </w:rPr>
        <w:t xml:space="preserve"> MPPE.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2.2</w:t>
      </w:r>
      <w:r>
        <w:rPr>
          <w:rFonts w:ascii="Calibri" w:eastAsia="Calibri" w:hAnsi="Calibri" w:cs="Calibri"/>
          <w:color w:val="000000"/>
          <w:sz w:val="18"/>
          <w:szCs w:val="18"/>
        </w:rPr>
        <w:t xml:space="preserve"> Para o cumprimento do programa de Residência, 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atuará </w:t>
      </w:r>
      <w:proofErr w:type="gramStart"/>
      <w:r>
        <w:rPr>
          <w:rFonts w:ascii="Calibri" w:eastAsia="Calibri" w:hAnsi="Calibri" w:cs="Calibri"/>
          <w:color w:val="000000"/>
          <w:sz w:val="18"/>
          <w:szCs w:val="18"/>
        </w:rPr>
        <w:t>sob ori</w:t>
      </w:r>
      <w:r>
        <w:rPr>
          <w:rFonts w:ascii="Calibri" w:eastAsia="Calibri" w:hAnsi="Calibri" w:cs="Calibri"/>
          <w:color w:val="000000"/>
          <w:sz w:val="18"/>
          <w:szCs w:val="18"/>
        </w:rPr>
        <w:t>entação</w:t>
      </w:r>
      <w:proofErr w:type="gramEnd"/>
      <w:r>
        <w:rPr>
          <w:rFonts w:ascii="Calibri" w:eastAsia="Calibri" w:hAnsi="Calibri" w:cs="Calibri"/>
          <w:color w:val="000000"/>
          <w:sz w:val="18"/>
          <w:szCs w:val="18"/>
        </w:rPr>
        <w:t xml:space="preserve"> e fiscalização do membro ocupante do Órgão de Execução para o qual foi designado.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2.3</w:t>
      </w:r>
      <w:r>
        <w:rPr>
          <w:rFonts w:ascii="Calibri" w:eastAsia="Calibri" w:hAnsi="Calibri" w:cs="Calibri"/>
          <w:color w:val="000000"/>
          <w:sz w:val="18"/>
          <w:szCs w:val="18"/>
        </w:rPr>
        <w:t xml:space="preserve"> A lotação do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poderá será revista de ofício pela Direção da ESMP, ouvido o Conselho Técnico-Pedagógico, a cada um (01) ano, condicionada a apreciação ao </w:t>
      </w:r>
      <w:r>
        <w:rPr>
          <w:rFonts w:ascii="Calibri" w:eastAsia="Calibri" w:hAnsi="Calibri" w:cs="Calibri"/>
          <w:color w:val="000000"/>
          <w:sz w:val="18"/>
          <w:szCs w:val="18"/>
        </w:rPr>
        <w:t>interesse, à oportunidade, à conveniência do serviço e à disponibilidade de vaga nos Órgãos do Ministério Público.</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3 - DAS OBRIGAÇÕES DA CONCEDENTE. Cabe à CONCEDENTE: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3.1</w:t>
      </w:r>
      <w:r>
        <w:rPr>
          <w:rFonts w:ascii="Calibri" w:eastAsia="Calibri" w:hAnsi="Calibri" w:cs="Calibri"/>
          <w:color w:val="000000"/>
          <w:sz w:val="18"/>
          <w:szCs w:val="18"/>
        </w:rPr>
        <w:t xml:space="preserve"> Proporcionar ao </w:t>
      </w:r>
      <w:proofErr w:type="gramStart"/>
      <w:r>
        <w:rPr>
          <w:rFonts w:ascii="Calibri" w:eastAsia="Calibri" w:hAnsi="Calibri" w:cs="Calibri"/>
          <w:color w:val="000000"/>
          <w:sz w:val="18"/>
          <w:szCs w:val="18"/>
        </w:rPr>
        <w:t>residente instalações</w:t>
      </w:r>
      <w:proofErr w:type="gramEnd"/>
      <w:r>
        <w:rPr>
          <w:rFonts w:ascii="Calibri" w:eastAsia="Calibri" w:hAnsi="Calibri" w:cs="Calibri"/>
          <w:color w:val="000000"/>
          <w:sz w:val="18"/>
          <w:szCs w:val="18"/>
        </w:rPr>
        <w:t xml:space="preserve"> que propiciem a prática de atividades em comp</w:t>
      </w:r>
      <w:r>
        <w:rPr>
          <w:rFonts w:ascii="Calibri" w:eastAsia="Calibri" w:hAnsi="Calibri" w:cs="Calibri"/>
          <w:color w:val="000000"/>
          <w:sz w:val="18"/>
          <w:szCs w:val="18"/>
        </w:rPr>
        <w:t>lementação ao ensino e à aprendizagem profissional, visando o desenvolvimento técnico-científico, social e cultural;</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3.2</w:t>
      </w:r>
      <w:r>
        <w:rPr>
          <w:rFonts w:ascii="Calibri" w:eastAsia="Calibri" w:hAnsi="Calibri" w:cs="Calibri"/>
          <w:color w:val="000000"/>
          <w:sz w:val="18"/>
          <w:szCs w:val="18"/>
        </w:rPr>
        <w:t xml:space="preserve"> Indicar membro do MPPE para orientar e supervisionar 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3.3</w:t>
      </w:r>
      <w:r>
        <w:rPr>
          <w:rFonts w:ascii="Calibri" w:eastAsia="Calibri" w:hAnsi="Calibri" w:cs="Calibri"/>
          <w:color w:val="000000"/>
          <w:sz w:val="18"/>
          <w:szCs w:val="18"/>
        </w:rPr>
        <w:t xml:space="preserve"> Entregar, quando do desligamento do residente, termo de realizaçã</w:t>
      </w:r>
      <w:r>
        <w:rPr>
          <w:rFonts w:ascii="Calibri" w:eastAsia="Calibri" w:hAnsi="Calibri" w:cs="Calibri"/>
          <w:color w:val="000000"/>
          <w:sz w:val="18"/>
          <w:szCs w:val="18"/>
        </w:rPr>
        <w:t>o da residência com indicação resumida das atividades desenvolvidas, dos períodos e da avaliação de desempenho;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3.4</w:t>
      </w:r>
      <w:r>
        <w:rPr>
          <w:rFonts w:ascii="Calibri" w:eastAsia="Calibri" w:hAnsi="Calibri" w:cs="Calibri"/>
          <w:color w:val="000000"/>
          <w:sz w:val="18"/>
          <w:szCs w:val="18"/>
        </w:rPr>
        <w:t xml:space="preserve"> Disponibilizar, sempre que solicitado, documentos que comprovem o vínculo de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3.5</w:t>
      </w:r>
      <w:r>
        <w:rPr>
          <w:rFonts w:ascii="Calibri" w:eastAsia="Calibri" w:hAnsi="Calibri" w:cs="Calibri"/>
          <w:color w:val="000000"/>
          <w:sz w:val="18"/>
          <w:szCs w:val="18"/>
        </w:rPr>
        <w:t xml:space="preserve"> Promover a contratação de Seguro contra Acident</w:t>
      </w:r>
      <w:r>
        <w:rPr>
          <w:rFonts w:ascii="Calibri" w:eastAsia="Calibri" w:hAnsi="Calibri" w:cs="Calibri"/>
          <w:color w:val="000000"/>
          <w:sz w:val="18"/>
          <w:szCs w:val="18"/>
        </w:rPr>
        <w:t>es Pessoais em favor do residente, que tenham como causa direta o desempenho das atividades decorrentes da residência, cuja apólice seja compatível com os valores de mercado;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3.6</w:t>
      </w:r>
      <w:r>
        <w:rPr>
          <w:rFonts w:ascii="Calibri" w:eastAsia="Calibri" w:hAnsi="Calibri" w:cs="Calibri"/>
          <w:color w:val="000000"/>
          <w:sz w:val="18"/>
          <w:szCs w:val="18"/>
        </w:rPr>
        <w:t xml:space="preserve"> Conceder ao residente a bolsa de auxílio, o auxílio alimentação e o auxílio transporte;</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4</w:t>
      </w:r>
      <w:r>
        <w:rPr>
          <w:rFonts w:ascii="Calibri" w:eastAsia="Calibri" w:hAnsi="Calibri" w:cs="Calibri"/>
          <w:color w:val="000000"/>
          <w:sz w:val="18"/>
          <w:szCs w:val="18"/>
        </w:rPr>
        <w:t xml:space="preserve"> - </w:t>
      </w:r>
      <w:r>
        <w:rPr>
          <w:rFonts w:ascii="Calibri" w:eastAsia="Calibri" w:hAnsi="Calibri" w:cs="Calibri"/>
          <w:b/>
          <w:color w:val="000000"/>
          <w:sz w:val="18"/>
          <w:szCs w:val="18"/>
        </w:rPr>
        <w:t>DAS ATRIBUIÇÕES/ATIVIDADES DO RESIDENTE:</w:t>
      </w: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4.1</w:t>
      </w:r>
    </w:p>
    <w:p w:rsidR="007A48BD" w:rsidRDefault="000E7A73">
      <w:pPr>
        <w:pBdr>
          <w:top w:val="nil"/>
          <w:left w:val="nil"/>
          <w:bottom w:val="nil"/>
          <w:right w:val="nil"/>
          <w:between w:val="nil"/>
        </w:pBdr>
        <w:ind w:left="284"/>
        <w:jc w:val="both"/>
        <w:rPr>
          <w:rFonts w:ascii="Calibri" w:eastAsia="Calibri" w:hAnsi="Calibri" w:cs="Calibri"/>
          <w:color w:val="000000"/>
          <w:sz w:val="18"/>
          <w:szCs w:val="18"/>
        </w:rPr>
      </w:pPr>
      <w:r>
        <w:rPr>
          <w:rFonts w:ascii="Calibri" w:eastAsia="Calibri" w:hAnsi="Calibri" w:cs="Calibri"/>
          <w:color w:val="000000"/>
          <w:sz w:val="18"/>
          <w:szCs w:val="18"/>
        </w:rPr>
        <w:t>I - participar de projetos estratégicos priorizados pelo MPPE;</w:t>
      </w:r>
    </w:p>
    <w:p w:rsidR="007A48BD" w:rsidRDefault="000E7A73">
      <w:pPr>
        <w:pBdr>
          <w:top w:val="nil"/>
          <w:left w:val="nil"/>
          <w:bottom w:val="nil"/>
          <w:right w:val="nil"/>
          <w:between w:val="nil"/>
        </w:pBdr>
        <w:ind w:left="284"/>
        <w:jc w:val="both"/>
        <w:rPr>
          <w:rFonts w:ascii="Calibri" w:eastAsia="Calibri" w:hAnsi="Calibri" w:cs="Calibri"/>
          <w:color w:val="000000"/>
          <w:sz w:val="18"/>
          <w:szCs w:val="18"/>
        </w:rPr>
      </w:pPr>
      <w:r>
        <w:rPr>
          <w:rFonts w:ascii="Calibri" w:eastAsia="Calibri" w:hAnsi="Calibri" w:cs="Calibri"/>
          <w:color w:val="000000"/>
          <w:sz w:val="18"/>
          <w:szCs w:val="18"/>
        </w:rPr>
        <w:t>II - desenvolver atividades correlatas à área de sua formação e pesquisas que instrumentalizem as ações nos diferentes campos de atribuições do MPPE, destinadas, inclusive, a compor um conjunto de elementos que incremente seus objetivos profissionais, desd</w:t>
      </w:r>
      <w:r>
        <w:rPr>
          <w:rFonts w:ascii="Calibri" w:eastAsia="Calibri" w:hAnsi="Calibri" w:cs="Calibri"/>
          <w:color w:val="000000"/>
          <w:sz w:val="18"/>
          <w:szCs w:val="18"/>
        </w:rPr>
        <w:t>e que sejam afinados com o interesse público</w:t>
      </w:r>
      <w:proofErr w:type="gramStart"/>
      <w:r>
        <w:rPr>
          <w:rFonts w:ascii="Calibri" w:eastAsia="Calibri" w:hAnsi="Calibri" w:cs="Calibri"/>
          <w:color w:val="000000"/>
          <w:sz w:val="18"/>
          <w:szCs w:val="18"/>
        </w:rPr>
        <w:t>;</w:t>
      </w:r>
      <w:proofErr w:type="gramEnd"/>
    </w:p>
    <w:p w:rsidR="007A48BD" w:rsidRDefault="000E7A73">
      <w:pPr>
        <w:pBdr>
          <w:top w:val="nil"/>
          <w:left w:val="nil"/>
          <w:bottom w:val="nil"/>
          <w:right w:val="nil"/>
          <w:between w:val="nil"/>
        </w:pBdr>
        <w:ind w:left="284"/>
        <w:jc w:val="both"/>
        <w:rPr>
          <w:rFonts w:ascii="Calibri" w:eastAsia="Calibri" w:hAnsi="Calibri" w:cs="Calibri"/>
          <w:color w:val="000000"/>
          <w:sz w:val="18"/>
          <w:szCs w:val="18"/>
        </w:rPr>
      </w:pPr>
      <w:r>
        <w:rPr>
          <w:rFonts w:ascii="Calibri" w:eastAsia="Calibri" w:hAnsi="Calibri" w:cs="Calibri"/>
          <w:color w:val="000000"/>
          <w:sz w:val="18"/>
          <w:szCs w:val="18"/>
        </w:rPr>
        <w:t>III - realizar as atividades de desenvolvimento de projetos, ações de melhoria, apoio administrativo e suporte técnico dentro da área escolhida para a residência, que guarde correlação com sua formação</w:t>
      </w:r>
      <w:proofErr w:type="gramStart"/>
      <w:r>
        <w:rPr>
          <w:rFonts w:ascii="Calibri" w:eastAsia="Calibri" w:hAnsi="Calibri" w:cs="Calibri"/>
          <w:color w:val="000000"/>
          <w:sz w:val="18"/>
          <w:szCs w:val="18"/>
        </w:rPr>
        <w:t>;</w:t>
      </w:r>
      <w:proofErr w:type="gramEnd"/>
    </w:p>
    <w:p w:rsidR="007A48BD" w:rsidRDefault="000E7A73">
      <w:pPr>
        <w:pBdr>
          <w:top w:val="nil"/>
          <w:left w:val="nil"/>
          <w:bottom w:val="nil"/>
          <w:right w:val="nil"/>
          <w:between w:val="nil"/>
        </w:pBdr>
        <w:ind w:left="284"/>
        <w:jc w:val="both"/>
        <w:rPr>
          <w:rFonts w:ascii="Calibri" w:eastAsia="Calibri" w:hAnsi="Calibri" w:cs="Calibri"/>
          <w:color w:val="000000"/>
          <w:sz w:val="18"/>
          <w:szCs w:val="18"/>
        </w:rPr>
      </w:pPr>
      <w:r>
        <w:rPr>
          <w:rFonts w:ascii="Calibri" w:eastAsia="Calibri" w:hAnsi="Calibri" w:cs="Calibri"/>
          <w:color w:val="000000"/>
          <w:sz w:val="18"/>
          <w:szCs w:val="18"/>
        </w:rPr>
        <w:t>IV - de</w:t>
      </w:r>
      <w:r>
        <w:rPr>
          <w:rFonts w:ascii="Calibri" w:eastAsia="Calibri" w:hAnsi="Calibri" w:cs="Calibri"/>
          <w:color w:val="000000"/>
          <w:sz w:val="18"/>
          <w:szCs w:val="18"/>
        </w:rPr>
        <w:t>sempenhar outras atividades compatíveis com seu treinamento, desde que lhe sejam repassadas pelo Supervisor;</w:t>
      </w:r>
    </w:p>
    <w:p w:rsidR="007A48BD" w:rsidRDefault="000E7A73">
      <w:pPr>
        <w:pBdr>
          <w:top w:val="nil"/>
          <w:left w:val="nil"/>
          <w:bottom w:val="nil"/>
          <w:right w:val="nil"/>
          <w:between w:val="nil"/>
        </w:pBdr>
        <w:ind w:left="284"/>
        <w:jc w:val="both"/>
        <w:rPr>
          <w:rFonts w:ascii="Calibri" w:eastAsia="Calibri" w:hAnsi="Calibri" w:cs="Calibri"/>
          <w:color w:val="000000"/>
          <w:sz w:val="18"/>
          <w:szCs w:val="18"/>
        </w:rPr>
      </w:pPr>
      <w:r>
        <w:rPr>
          <w:rFonts w:ascii="Calibri" w:eastAsia="Calibri" w:hAnsi="Calibri" w:cs="Calibri"/>
          <w:color w:val="000000"/>
          <w:sz w:val="18"/>
          <w:szCs w:val="18"/>
        </w:rPr>
        <w:t>V - efetuar estudo e pesquisa dos conteúdos e matérias que lhe sejam confiadas.</w:t>
      </w:r>
    </w:p>
    <w:p w:rsidR="007A48BD" w:rsidRDefault="007A48BD">
      <w:pPr>
        <w:pBdr>
          <w:top w:val="nil"/>
          <w:left w:val="nil"/>
          <w:bottom w:val="nil"/>
          <w:right w:val="nil"/>
          <w:between w:val="nil"/>
        </w:pBdr>
        <w:ind w:left="284"/>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4.2</w:t>
      </w:r>
      <w:r>
        <w:rPr>
          <w:rFonts w:ascii="Calibri" w:eastAsia="Calibri" w:hAnsi="Calibri" w:cs="Calibri"/>
          <w:color w:val="000000"/>
          <w:sz w:val="18"/>
          <w:szCs w:val="18"/>
        </w:rPr>
        <w:t xml:space="preserve"> Exercer as atribuições e executar as principais tarefas determ</w:t>
      </w:r>
      <w:r>
        <w:rPr>
          <w:rFonts w:ascii="Calibri" w:eastAsia="Calibri" w:hAnsi="Calibri" w:cs="Calibri"/>
          <w:color w:val="000000"/>
          <w:sz w:val="18"/>
          <w:szCs w:val="18"/>
        </w:rPr>
        <w:t xml:space="preserve">inadas pelo Supervisor da residência. A orientação e supervisão </w:t>
      </w:r>
      <w:proofErr w:type="gramStart"/>
      <w:r>
        <w:rPr>
          <w:rFonts w:ascii="Calibri" w:eastAsia="Calibri" w:hAnsi="Calibri" w:cs="Calibri"/>
          <w:color w:val="000000"/>
          <w:sz w:val="18"/>
          <w:szCs w:val="18"/>
        </w:rPr>
        <w:t>dos residente</w:t>
      </w:r>
      <w:proofErr w:type="gramEnd"/>
      <w:r>
        <w:rPr>
          <w:rFonts w:ascii="Calibri" w:eastAsia="Calibri" w:hAnsi="Calibri" w:cs="Calibri"/>
          <w:color w:val="000000"/>
          <w:sz w:val="18"/>
          <w:szCs w:val="18"/>
        </w:rPr>
        <w:t xml:space="preserve"> serão de forma isolada ou simultaneamente, até o limite de 10 (dez) residentes, por membros do </w:t>
      </w:r>
      <w:r>
        <w:rPr>
          <w:rFonts w:ascii="Calibri" w:eastAsia="Calibri" w:hAnsi="Calibri" w:cs="Calibri"/>
          <w:color w:val="000000"/>
          <w:sz w:val="18"/>
          <w:szCs w:val="18"/>
        </w:rPr>
        <w:lastRenderedPageBreak/>
        <w:t xml:space="preserve">Ministério Público ou Servidores, com formação ou experiência profissional na área </w:t>
      </w:r>
      <w:r>
        <w:rPr>
          <w:rFonts w:ascii="Calibri" w:eastAsia="Calibri" w:hAnsi="Calibri" w:cs="Calibri"/>
          <w:color w:val="000000"/>
          <w:sz w:val="18"/>
          <w:szCs w:val="18"/>
        </w:rPr>
        <w:t>de conhecimento desenvolvida no curso do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4.3</w:t>
      </w:r>
      <w:r>
        <w:rPr>
          <w:rFonts w:ascii="Calibri" w:eastAsia="Calibri" w:hAnsi="Calibri" w:cs="Calibri"/>
          <w:color w:val="000000"/>
          <w:sz w:val="18"/>
          <w:szCs w:val="18"/>
        </w:rPr>
        <w:t xml:space="preserve"> Atender às exigências relacionadas ao cumprimento do horário de trabalho da carga horária mínima para a obtenção do certificado de aproveitamento na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4.4</w:t>
      </w:r>
      <w:r>
        <w:rPr>
          <w:rFonts w:ascii="Calibri" w:eastAsia="Calibri" w:hAnsi="Calibri" w:cs="Calibri"/>
          <w:color w:val="000000"/>
          <w:sz w:val="18"/>
          <w:szCs w:val="18"/>
        </w:rPr>
        <w:t xml:space="preserve"> Observar as normas disciplinares ex</w:t>
      </w:r>
      <w:r>
        <w:rPr>
          <w:rFonts w:ascii="Calibri" w:eastAsia="Calibri" w:hAnsi="Calibri" w:cs="Calibri"/>
          <w:color w:val="000000"/>
          <w:sz w:val="18"/>
          <w:szCs w:val="18"/>
        </w:rPr>
        <w:t>pressas na Instrução Normativa nº 02/2024-ESMP</w:t>
      </w:r>
      <w:proofErr w:type="gramStart"/>
      <w:r>
        <w:rPr>
          <w:rFonts w:ascii="Calibri" w:eastAsia="Calibri" w:hAnsi="Calibri" w:cs="Calibri"/>
          <w:color w:val="000000"/>
          <w:sz w:val="18"/>
          <w:szCs w:val="18"/>
        </w:rPr>
        <w:t>/PE, de 26/03/2024 e publicado no Diário Oficial Eletrônico do MPPE em 27/03/2024)</w:t>
      </w:r>
      <w:proofErr w:type="gramEnd"/>
      <w:r>
        <w:rPr>
          <w:rFonts w:ascii="Calibri" w:eastAsia="Calibri" w:hAnsi="Calibri" w:cs="Calibri"/>
          <w:color w:val="000000"/>
          <w:sz w:val="18"/>
          <w:szCs w:val="18"/>
        </w:rPr>
        <w:t>.</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4.5</w:t>
      </w:r>
      <w:r>
        <w:rPr>
          <w:rFonts w:ascii="Calibri" w:eastAsia="Calibri" w:hAnsi="Calibri" w:cs="Calibri"/>
          <w:color w:val="000000"/>
          <w:sz w:val="18"/>
          <w:szCs w:val="18"/>
        </w:rPr>
        <w:t xml:space="preserve"> Manter sigilo sobre informações, dados ou trabalhos reservados aos quais tenha acesso;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4.6</w:t>
      </w:r>
      <w:r>
        <w:rPr>
          <w:rFonts w:ascii="Calibri" w:eastAsia="Calibri" w:hAnsi="Calibri" w:cs="Calibri"/>
          <w:color w:val="000000"/>
          <w:sz w:val="18"/>
          <w:szCs w:val="18"/>
        </w:rPr>
        <w:t xml:space="preserve"> Cumprir fielmente a programação</w:t>
      </w:r>
      <w:r>
        <w:rPr>
          <w:rFonts w:ascii="Calibri" w:eastAsia="Calibri" w:hAnsi="Calibri" w:cs="Calibri"/>
          <w:color w:val="000000"/>
          <w:sz w:val="18"/>
          <w:szCs w:val="18"/>
        </w:rPr>
        <w:t xml:space="preserve"> de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4.7</w:t>
      </w:r>
      <w:r>
        <w:rPr>
          <w:rFonts w:ascii="Calibri" w:eastAsia="Calibri" w:hAnsi="Calibri" w:cs="Calibri"/>
          <w:color w:val="000000"/>
          <w:sz w:val="18"/>
          <w:szCs w:val="18"/>
        </w:rPr>
        <w:t xml:space="preserve"> Entregar, obrigatoriamente, à CONCEDENTE uma via do presente instrumento, devidamente assinado pelas partes;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4.8</w:t>
      </w:r>
      <w:r>
        <w:rPr>
          <w:rFonts w:ascii="Calibri" w:eastAsia="Calibri" w:hAnsi="Calibri" w:cs="Calibri"/>
          <w:color w:val="000000"/>
          <w:sz w:val="18"/>
          <w:szCs w:val="18"/>
        </w:rPr>
        <w:t xml:space="preserve"> Apresentar documentos comprobatórios da regularidade da sua situação acadêmica, sempre que solicitado pela CONCEDENTE;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4.9</w:t>
      </w:r>
      <w:r>
        <w:rPr>
          <w:rFonts w:ascii="Calibri" w:eastAsia="Calibri" w:hAnsi="Calibri" w:cs="Calibri"/>
          <w:color w:val="000000"/>
          <w:sz w:val="18"/>
          <w:szCs w:val="18"/>
        </w:rPr>
        <w:t xml:space="preserve"> </w:t>
      </w:r>
      <w:r>
        <w:rPr>
          <w:rFonts w:ascii="Calibri" w:eastAsia="Calibri" w:hAnsi="Calibri" w:cs="Calibri"/>
          <w:color w:val="000000"/>
          <w:sz w:val="18"/>
          <w:szCs w:val="18"/>
        </w:rPr>
        <w:t>Manter rigorosamente atualizados seus dados cadastrais e acadêmicos, junto à CONCEDENTE;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4.10</w:t>
      </w:r>
      <w:r>
        <w:rPr>
          <w:rFonts w:ascii="Calibri" w:eastAsia="Calibri" w:hAnsi="Calibri" w:cs="Calibri"/>
          <w:color w:val="000000"/>
          <w:sz w:val="18"/>
          <w:szCs w:val="18"/>
        </w:rPr>
        <w:t xml:space="preserve"> Informar previamente à CONCEDENTE os períodos de avaliações na instituição de ensino, para fins de redução da jornada da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4.11</w:t>
      </w:r>
      <w:r>
        <w:rPr>
          <w:rFonts w:ascii="Calibri" w:eastAsia="Calibri" w:hAnsi="Calibri" w:cs="Calibri"/>
          <w:color w:val="000000"/>
          <w:sz w:val="18"/>
          <w:szCs w:val="18"/>
        </w:rPr>
        <w:t xml:space="preserve"> Entregar semestralmente </w:t>
      </w:r>
      <w:r>
        <w:rPr>
          <w:rFonts w:ascii="Calibri" w:eastAsia="Calibri" w:hAnsi="Calibri" w:cs="Calibri"/>
          <w:color w:val="000000"/>
          <w:sz w:val="18"/>
          <w:szCs w:val="18"/>
        </w:rPr>
        <w:t>à Gerência de Divisão Ministerial de Estágio da Escola Superior, relatório das atividades desenvolvidas e seu desempenho, com a aquiescência do Superior Imediato;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4.12</w:t>
      </w:r>
      <w:r>
        <w:rPr>
          <w:rFonts w:ascii="Calibri" w:eastAsia="Calibri" w:hAnsi="Calibri" w:cs="Calibri"/>
          <w:color w:val="000000"/>
          <w:sz w:val="18"/>
          <w:szCs w:val="18"/>
        </w:rPr>
        <w:t xml:space="preserve"> Responder pelas perdas e danos consequentes da inobservância de normas internas ou das c</w:t>
      </w:r>
      <w:r>
        <w:rPr>
          <w:rFonts w:ascii="Calibri" w:eastAsia="Calibri" w:hAnsi="Calibri" w:cs="Calibri"/>
          <w:color w:val="000000"/>
          <w:sz w:val="18"/>
          <w:szCs w:val="18"/>
        </w:rPr>
        <w:t>onstantes no presente termo.</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5</w:t>
      </w:r>
      <w:r>
        <w:rPr>
          <w:rFonts w:ascii="Calibri" w:eastAsia="Calibri" w:hAnsi="Calibri" w:cs="Calibri"/>
          <w:color w:val="000000"/>
          <w:sz w:val="18"/>
          <w:szCs w:val="18"/>
        </w:rPr>
        <w:t xml:space="preserve"> - </w:t>
      </w:r>
      <w:r>
        <w:rPr>
          <w:rFonts w:ascii="Calibri" w:eastAsia="Calibri" w:hAnsi="Calibri" w:cs="Calibri"/>
          <w:b/>
          <w:color w:val="000000"/>
          <w:sz w:val="18"/>
          <w:szCs w:val="18"/>
        </w:rPr>
        <w:t>DA CARGA HORÁRIA E DA DURAÇÃO DA RESIDÊNCIA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5.1</w:t>
      </w:r>
      <w:r>
        <w:rPr>
          <w:rFonts w:ascii="Calibri" w:eastAsia="Calibri" w:hAnsi="Calibri" w:cs="Calibri"/>
          <w:color w:val="000000"/>
          <w:sz w:val="18"/>
          <w:szCs w:val="18"/>
        </w:rPr>
        <w:t xml:space="preserve"> Durante o período, 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deverá cumprir carga horária máxima de 30 (trinta) horas semanais, em jornada diária de </w:t>
      </w:r>
      <w:proofErr w:type="gramStart"/>
      <w:r>
        <w:rPr>
          <w:rFonts w:ascii="Calibri" w:eastAsia="Calibri" w:hAnsi="Calibri" w:cs="Calibri"/>
          <w:color w:val="000000"/>
          <w:sz w:val="18"/>
          <w:szCs w:val="18"/>
        </w:rPr>
        <w:t>6</w:t>
      </w:r>
      <w:proofErr w:type="gramEnd"/>
      <w:r>
        <w:rPr>
          <w:rFonts w:ascii="Calibri" w:eastAsia="Calibri" w:hAnsi="Calibri" w:cs="Calibri"/>
          <w:color w:val="000000"/>
          <w:sz w:val="18"/>
          <w:szCs w:val="18"/>
        </w:rPr>
        <w:t xml:space="preserve"> (seis) horas, no regime de Residência Remunerada, no horário indicado pelo Supervisor ou Chefe Imediato</w:t>
      </w:r>
      <w:r>
        <w:rPr>
          <w:rFonts w:ascii="Calibri" w:eastAsia="Calibri" w:hAnsi="Calibri" w:cs="Calibri"/>
          <w:color w:val="FF0000"/>
          <w:sz w:val="18"/>
          <w:szCs w:val="18"/>
        </w:rPr>
        <w:t xml:space="preserve">, </w:t>
      </w:r>
      <w:r>
        <w:rPr>
          <w:rFonts w:ascii="Calibri" w:eastAsia="Calibri" w:hAnsi="Calibri" w:cs="Calibri"/>
          <w:color w:val="000000"/>
          <w:sz w:val="18"/>
          <w:szCs w:val="18"/>
        </w:rPr>
        <w:t xml:space="preserve">na forma do Art. 7º da IN ESMP/PE nº 02/2024.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5.2</w:t>
      </w:r>
      <w:r>
        <w:rPr>
          <w:rFonts w:ascii="Calibri" w:eastAsia="Calibri" w:hAnsi="Calibri" w:cs="Calibri"/>
          <w:color w:val="000000"/>
          <w:sz w:val="18"/>
          <w:szCs w:val="18"/>
        </w:rPr>
        <w:t xml:space="preserve"> O present</w:t>
      </w:r>
      <w:r>
        <w:rPr>
          <w:rFonts w:ascii="Calibri" w:eastAsia="Calibri" w:hAnsi="Calibri" w:cs="Calibri"/>
          <w:color w:val="000000"/>
          <w:sz w:val="18"/>
          <w:szCs w:val="18"/>
        </w:rPr>
        <w:t xml:space="preserve">e Termo é celebrado pelo período compreendido entre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 xml:space="preserve">/202x a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/202x</w:t>
      </w:r>
      <w:r>
        <w:rPr>
          <w:rFonts w:ascii="Calibri" w:eastAsia="Calibri" w:hAnsi="Calibri" w:cs="Calibri"/>
          <w:color w:val="000000"/>
          <w:sz w:val="18"/>
          <w:szCs w:val="18"/>
        </w:rPr>
        <w:t>, não podendo exceder a 36 (trinta e seis) meses conforme previsão no art. 6º da IN ESMP/PE nº 02/2024.</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6</w:t>
      </w:r>
      <w:r>
        <w:rPr>
          <w:rFonts w:ascii="Calibri" w:eastAsia="Calibri" w:hAnsi="Calibri" w:cs="Calibri"/>
          <w:color w:val="000000"/>
          <w:sz w:val="18"/>
          <w:szCs w:val="18"/>
        </w:rPr>
        <w:t xml:space="preserve"> – </w:t>
      </w:r>
      <w:r>
        <w:rPr>
          <w:rFonts w:ascii="Calibri" w:eastAsia="Calibri" w:hAnsi="Calibri" w:cs="Calibri"/>
          <w:b/>
          <w:color w:val="000000"/>
          <w:sz w:val="18"/>
          <w:szCs w:val="18"/>
        </w:rPr>
        <w:t>DOS DIREITOS</w:t>
      </w:r>
      <w:r>
        <w:rPr>
          <w:rFonts w:ascii="Calibri" w:eastAsia="Calibri" w:hAnsi="Calibri" w:cs="Calibri"/>
          <w:color w:val="000000"/>
          <w:sz w:val="18"/>
          <w:szCs w:val="18"/>
        </w:rPr>
        <w:t xml:space="preserve">: </w:t>
      </w: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6.1</w:t>
      </w:r>
      <w:r>
        <w:rPr>
          <w:rFonts w:ascii="Calibri" w:eastAsia="Calibri" w:hAnsi="Calibri" w:cs="Calibri"/>
          <w:color w:val="000000"/>
          <w:sz w:val="18"/>
          <w:szCs w:val="18"/>
        </w:rPr>
        <w:t xml:space="preserve"> O Residente remunerado terá direito:</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 - bolsa-resid</w:t>
      </w:r>
      <w:r>
        <w:rPr>
          <w:rFonts w:ascii="Calibri" w:eastAsia="Calibri" w:hAnsi="Calibri" w:cs="Calibri"/>
          <w:color w:val="000000"/>
          <w:sz w:val="18"/>
          <w:szCs w:val="18"/>
        </w:rPr>
        <w:t>ência mensal em valor fixado em ato do Procurador-Geral de Justiça;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II - auxílio-transporte, quando em regime de trabalho presencial ou híbrido, proporcional à quantidade de dias de atividades presenciais, aplicando-se, no que couber, inclusive para defini</w:t>
      </w:r>
      <w:r>
        <w:rPr>
          <w:rFonts w:ascii="Calibri" w:eastAsia="Calibri" w:hAnsi="Calibri" w:cs="Calibri"/>
          <w:color w:val="000000"/>
          <w:sz w:val="18"/>
          <w:szCs w:val="18"/>
        </w:rPr>
        <w:t>ção de valores e reajustes, o regramento da Instrução Normativa n. 02/2024 do Diretor da Escola Superior do Ministério Público;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III – auxílio-alimentação, conforme normativa específica;</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IV – diárias, quando houver necessidade de deslocamento para prestação</w:t>
      </w:r>
      <w:r>
        <w:rPr>
          <w:rFonts w:ascii="Calibri" w:eastAsia="Calibri" w:hAnsi="Calibri" w:cs="Calibri"/>
          <w:color w:val="000000"/>
          <w:sz w:val="18"/>
          <w:szCs w:val="18"/>
        </w:rPr>
        <w:t xml:space="preserve"> de suas atividades,fora de sua lotação;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 - período de recesso anual de 30 (trinta) dias;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 – horário de atividades reduzido, segundo critério de proporcionalidade definido pelo Supervisor, se houver necessidade acadêmica comprovada, que o impeça de atuar no horário normal ajustado;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 - seguro contra acidentes pessoais, em valores compatívei</w:t>
      </w:r>
      <w:r>
        <w:rPr>
          <w:rFonts w:ascii="Calibri" w:eastAsia="Calibri" w:hAnsi="Calibri" w:cs="Calibri"/>
          <w:color w:val="000000"/>
          <w:sz w:val="18"/>
          <w:szCs w:val="18"/>
        </w:rPr>
        <w:t>s aos de mercado;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VIII - à licença sem remuneração;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IX - ausentar-se do serviço, sem qualquer prejuízo:</w:t>
      </w:r>
    </w:p>
    <w:p w:rsidR="007A48BD" w:rsidRDefault="000E7A73">
      <w:pPr>
        <w:pBdr>
          <w:top w:val="nil"/>
          <w:left w:val="nil"/>
          <w:bottom w:val="nil"/>
          <w:right w:val="nil"/>
          <w:between w:val="nil"/>
        </w:pBdr>
        <w:ind w:left="851" w:hanging="130"/>
        <w:jc w:val="both"/>
        <w:rPr>
          <w:rFonts w:ascii="Calibri" w:eastAsia="Calibri" w:hAnsi="Calibri" w:cs="Calibri"/>
          <w:color w:val="000000"/>
          <w:sz w:val="18"/>
          <w:szCs w:val="18"/>
        </w:rPr>
      </w:pPr>
      <w:r>
        <w:rPr>
          <w:rFonts w:ascii="Calibri" w:eastAsia="Calibri" w:hAnsi="Calibri" w:cs="Calibri"/>
          <w:color w:val="000000"/>
          <w:sz w:val="18"/>
          <w:szCs w:val="18"/>
        </w:rPr>
        <w:t xml:space="preserve">a) por </w:t>
      </w:r>
      <w:proofErr w:type="gramStart"/>
      <w:r>
        <w:rPr>
          <w:rFonts w:ascii="Calibri" w:eastAsia="Calibri" w:hAnsi="Calibri" w:cs="Calibri"/>
          <w:color w:val="000000"/>
          <w:sz w:val="18"/>
          <w:szCs w:val="18"/>
        </w:rPr>
        <w:t>8</w:t>
      </w:r>
      <w:proofErr w:type="gramEnd"/>
      <w:r>
        <w:rPr>
          <w:rFonts w:ascii="Calibri" w:eastAsia="Calibri" w:hAnsi="Calibri" w:cs="Calibri"/>
          <w:color w:val="000000"/>
          <w:sz w:val="18"/>
          <w:szCs w:val="18"/>
        </w:rPr>
        <w:t xml:space="preserve"> (oito) dias consecutivos, em razão de falecimento do cônjuge, companheiro, pais, madrasta ou padrasto, filhos, enteados, criança ou adolescente sob guarda ou tutela, ou irmãos;</w:t>
      </w:r>
    </w:p>
    <w:p w:rsidR="007A48BD" w:rsidRDefault="000E7A73">
      <w:pPr>
        <w:pBdr>
          <w:top w:val="nil"/>
          <w:left w:val="nil"/>
          <w:bottom w:val="nil"/>
          <w:right w:val="nil"/>
          <w:between w:val="nil"/>
        </w:pBdr>
        <w:ind w:firstLine="720"/>
        <w:jc w:val="both"/>
        <w:rPr>
          <w:rFonts w:ascii="Calibri" w:eastAsia="Calibri" w:hAnsi="Calibri" w:cs="Calibri"/>
          <w:color w:val="000000"/>
          <w:sz w:val="18"/>
          <w:szCs w:val="18"/>
        </w:rPr>
      </w:pPr>
      <w:r>
        <w:rPr>
          <w:rFonts w:ascii="Calibri" w:eastAsia="Calibri" w:hAnsi="Calibri" w:cs="Calibri"/>
          <w:color w:val="000000"/>
          <w:sz w:val="18"/>
          <w:szCs w:val="18"/>
        </w:rPr>
        <w:t xml:space="preserve">b) por </w:t>
      </w:r>
      <w:proofErr w:type="gramStart"/>
      <w:r>
        <w:rPr>
          <w:rFonts w:ascii="Calibri" w:eastAsia="Calibri" w:hAnsi="Calibri" w:cs="Calibri"/>
          <w:color w:val="000000"/>
          <w:sz w:val="18"/>
          <w:szCs w:val="18"/>
        </w:rPr>
        <w:t>8</w:t>
      </w:r>
      <w:proofErr w:type="gramEnd"/>
      <w:r>
        <w:rPr>
          <w:rFonts w:ascii="Calibri" w:eastAsia="Calibri" w:hAnsi="Calibri" w:cs="Calibri"/>
          <w:color w:val="000000"/>
          <w:sz w:val="18"/>
          <w:szCs w:val="18"/>
        </w:rPr>
        <w:t xml:space="preserve"> (oito) dias consecutivos, em razão de casamento;</w:t>
      </w:r>
    </w:p>
    <w:p w:rsidR="007A48BD" w:rsidRDefault="000E7A73">
      <w:pPr>
        <w:pBdr>
          <w:top w:val="nil"/>
          <w:left w:val="nil"/>
          <w:bottom w:val="nil"/>
          <w:right w:val="nil"/>
          <w:between w:val="nil"/>
        </w:pBdr>
        <w:ind w:left="851" w:hanging="130"/>
        <w:jc w:val="both"/>
        <w:rPr>
          <w:rFonts w:ascii="Calibri" w:eastAsia="Calibri" w:hAnsi="Calibri" w:cs="Calibri"/>
          <w:color w:val="000000"/>
          <w:sz w:val="18"/>
          <w:szCs w:val="18"/>
        </w:rPr>
      </w:pPr>
      <w:r>
        <w:rPr>
          <w:rFonts w:ascii="Calibri" w:eastAsia="Calibri" w:hAnsi="Calibri" w:cs="Calibri"/>
          <w:color w:val="000000"/>
          <w:sz w:val="18"/>
          <w:szCs w:val="18"/>
        </w:rPr>
        <w:t>c) por até 3</w:t>
      </w:r>
      <w:r>
        <w:rPr>
          <w:rFonts w:ascii="Calibri" w:eastAsia="Calibri" w:hAnsi="Calibri" w:cs="Calibri"/>
          <w:color w:val="000000"/>
          <w:sz w:val="18"/>
          <w:szCs w:val="18"/>
        </w:rPr>
        <w:t>0 (trinta) dias consecutivos, por motivo de doença que impossibilite o exercício das funções ou apresente risco de contágio;</w:t>
      </w:r>
    </w:p>
    <w:p w:rsidR="007A48BD" w:rsidRDefault="000E7A73">
      <w:pPr>
        <w:pBdr>
          <w:top w:val="nil"/>
          <w:left w:val="nil"/>
          <w:bottom w:val="nil"/>
          <w:right w:val="nil"/>
          <w:between w:val="nil"/>
        </w:pBdr>
        <w:ind w:left="851" w:hanging="130"/>
        <w:jc w:val="both"/>
        <w:rPr>
          <w:rFonts w:ascii="Calibri" w:eastAsia="Calibri" w:hAnsi="Calibri" w:cs="Calibri"/>
          <w:color w:val="000000"/>
          <w:sz w:val="18"/>
          <w:szCs w:val="18"/>
        </w:rPr>
      </w:pPr>
      <w:r>
        <w:rPr>
          <w:rFonts w:ascii="Calibri" w:eastAsia="Calibri" w:hAnsi="Calibri" w:cs="Calibri"/>
          <w:color w:val="000000"/>
          <w:sz w:val="18"/>
          <w:szCs w:val="18"/>
        </w:rPr>
        <w:t>d) por 20 (vinte) dias consecutivos, para Residente do sexo masculino, em razão de nascimento ou adoção de filho ou filha;</w:t>
      </w:r>
    </w:p>
    <w:p w:rsidR="007A48BD" w:rsidRDefault="000E7A73">
      <w:pPr>
        <w:pBdr>
          <w:top w:val="nil"/>
          <w:left w:val="nil"/>
          <w:bottom w:val="nil"/>
          <w:right w:val="nil"/>
          <w:between w:val="nil"/>
        </w:pBdr>
        <w:ind w:left="851" w:hanging="130"/>
        <w:jc w:val="both"/>
        <w:rPr>
          <w:rFonts w:ascii="Calibri" w:eastAsia="Calibri" w:hAnsi="Calibri" w:cs="Calibri"/>
          <w:color w:val="000000"/>
          <w:sz w:val="18"/>
          <w:szCs w:val="18"/>
        </w:rPr>
      </w:pPr>
      <w:r>
        <w:rPr>
          <w:rFonts w:ascii="Calibri" w:eastAsia="Calibri" w:hAnsi="Calibri" w:cs="Calibri"/>
          <w:color w:val="000000"/>
          <w:sz w:val="18"/>
          <w:szCs w:val="18"/>
        </w:rPr>
        <w:t>e) por 1</w:t>
      </w:r>
      <w:r>
        <w:rPr>
          <w:rFonts w:ascii="Calibri" w:eastAsia="Calibri" w:hAnsi="Calibri" w:cs="Calibri"/>
          <w:color w:val="000000"/>
          <w:sz w:val="18"/>
          <w:szCs w:val="18"/>
        </w:rPr>
        <w:t>20 (cento e vinte) dias consecutivos, para Residente do sexo feminino, em razão de nascimento ou adoção de filho ou filha;</w:t>
      </w:r>
    </w:p>
    <w:p w:rsidR="007A48BD" w:rsidRDefault="000E7A73">
      <w:pPr>
        <w:pBdr>
          <w:top w:val="nil"/>
          <w:left w:val="nil"/>
          <w:bottom w:val="nil"/>
          <w:right w:val="nil"/>
          <w:between w:val="nil"/>
        </w:pBdr>
        <w:ind w:firstLine="720"/>
        <w:jc w:val="both"/>
        <w:rPr>
          <w:rFonts w:ascii="Calibri" w:eastAsia="Calibri" w:hAnsi="Calibri" w:cs="Calibri"/>
          <w:color w:val="000000"/>
          <w:sz w:val="18"/>
          <w:szCs w:val="18"/>
        </w:rPr>
      </w:pPr>
      <w:r>
        <w:rPr>
          <w:rFonts w:ascii="Calibri" w:eastAsia="Calibri" w:hAnsi="Calibri" w:cs="Calibri"/>
          <w:color w:val="000000"/>
          <w:sz w:val="18"/>
          <w:szCs w:val="18"/>
        </w:rPr>
        <w:t>f) pelo dobro de dias de convocação da Justiça Eleitoral;</w:t>
      </w:r>
    </w:p>
    <w:p w:rsidR="007A48BD" w:rsidRDefault="000E7A73">
      <w:pPr>
        <w:pBdr>
          <w:top w:val="nil"/>
          <w:left w:val="nil"/>
          <w:bottom w:val="nil"/>
          <w:right w:val="nil"/>
          <w:between w:val="nil"/>
        </w:pBdr>
        <w:ind w:firstLine="720"/>
        <w:jc w:val="both"/>
        <w:rPr>
          <w:rFonts w:ascii="Calibri" w:eastAsia="Calibri" w:hAnsi="Calibri" w:cs="Calibri"/>
          <w:color w:val="000000"/>
          <w:sz w:val="18"/>
          <w:szCs w:val="18"/>
        </w:rPr>
      </w:pPr>
      <w:r>
        <w:rPr>
          <w:rFonts w:ascii="Calibri" w:eastAsia="Calibri" w:hAnsi="Calibri" w:cs="Calibri"/>
          <w:color w:val="000000"/>
          <w:sz w:val="18"/>
          <w:szCs w:val="18"/>
        </w:rPr>
        <w:t xml:space="preserve">g) por </w:t>
      </w:r>
      <w:proofErr w:type="gramStart"/>
      <w:r>
        <w:rPr>
          <w:rFonts w:ascii="Calibri" w:eastAsia="Calibri" w:hAnsi="Calibri" w:cs="Calibri"/>
          <w:color w:val="000000"/>
          <w:sz w:val="18"/>
          <w:szCs w:val="18"/>
        </w:rPr>
        <w:t>1</w:t>
      </w:r>
      <w:proofErr w:type="gramEnd"/>
      <w:r>
        <w:rPr>
          <w:rFonts w:ascii="Calibri" w:eastAsia="Calibri" w:hAnsi="Calibri" w:cs="Calibri"/>
          <w:color w:val="000000"/>
          <w:sz w:val="18"/>
          <w:szCs w:val="18"/>
        </w:rPr>
        <w:t xml:space="preserve"> (um) dia, para doação de sangue; </w:t>
      </w:r>
    </w:p>
    <w:p w:rsidR="007A48BD" w:rsidRDefault="000E7A73">
      <w:pPr>
        <w:pBdr>
          <w:top w:val="nil"/>
          <w:left w:val="nil"/>
          <w:bottom w:val="nil"/>
          <w:right w:val="nil"/>
          <w:between w:val="nil"/>
        </w:pBdr>
        <w:ind w:firstLine="720"/>
        <w:jc w:val="both"/>
        <w:rPr>
          <w:rFonts w:ascii="Calibri" w:eastAsia="Calibri" w:hAnsi="Calibri" w:cs="Calibri"/>
          <w:color w:val="000000"/>
          <w:sz w:val="18"/>
          <w:szCs w:val="18"/>
        </w:rPr>
      </w:pPr>
      <w:r>
        <w:rPr>
          <w:rFonts w:ascii="Calibri" w:eastAsia="Calibri" w:hAnsi="Calibri" w:cs="Calibri"/>
          <w:color w:val="000000"/>
          <w:sz w:val="18"/>
          <w:szCs w:val="18"/>
        </w:rPr>
        <w:t>h) pelos dias em que estiver afa</w:t>
      </w:r>
      <w:r>
        <w:rPr>
          <w:rFonts w:ascii="Calibri" w:eastAsia="Calibri" w:hAnsi="Calibri" w:cs="Calibri"/>
          <w:color w:val="000000"/>
          <w:sz w:val="18"/>
          <w:szCs w:val="18"/>
        </w:rPr>
        <w:t>stado em virtude de convocação para prestar serviços obrigatórios por lei.</w:t>
      </w:r>
    </w:p>
    <w:p w:rsidR="007A48BD" w:rsidRDefault="007A48BD">
      <w:pPr>
        <w:pBdr>
          <w:top w:val="nil"/>
          <w:left w:val="nil"/>
          <w:bottom w:val="nil"/>
          <w:right w:val="nil"/>
          <w:between w:val="nil"/>
        </w:pBdr>
        <w:ind w:firstLine="720"/>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7</w:t>
      </w:r>
      <w:r>
        <w:rPr>
          <w:rFonts w:ascii="Calibri" w:eastAsia="Calibri" w:hAnsi="Calibri" w:cs="Calibri"/>
          <w:color w:val="000000"/>
          <w:sz w:val="18"/>
          <w:szCs w:val="18"/>
        </w:rPr>
        <w:t xml:space="preserve"> – </w:t>
      </w:r>
      <w:r>
        <w:rPr>
          <w:rFonts w:ascii="Calibri" w:eastAsia="Calibri" w:hAnsi="Calibri" w:cs="Calibri"/>
          <w:b/>
          <w:color w:val="000000"/>
          <w:sz w:val="18"/>
          <w:szCs w:val="18"/>
        </w:rPr>
        <w:t>DOS DEVERES</w:t>
      </w:r>
      <w:r>
        <w:rPr>
          <w:rFonts w:ascii="Calibri" w:eastAsia="Calibri" w:hAnsi="Calibri" w:cs="Calibri"/>
          <w:color w:val="000000"/>
          <w:sz w:val="18"/>
          <w:szCs w:val="18"/>
        </w:rPr>
        <w:t xml:space="preserve">: </w:t>
      </w: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7.1</w:t>
      </w:r>
      <w:r>
        <w:rPr>
          <w:rFonts w:ascii="Calibri" w:eastAsia="Calibri" w:hAnsi="Calibri" w:cs="Calibri"/>
          <w:color w:val="000000"/>
          <w:sz w:val="18"/>
          <w:szCs w:val="18"/>
        </w:rPr>
        <w:t xml:space="preserve"> São deveres do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 - elaborar, para análise do seu Supervisor, relatórios semestrais sobre suas atividades</w:t>
      </w:r>
      <w:proofErr w:type="gramStart"/>
      <w:r>
        <w:rPr>
          <w:rFonts w:ascii="Calibri" w:eastAsia="Calibri" w:hAnsi="Calibri" w:cs="Calibri"/>
          <w:color w:val="000000"/>
          <w:sz w:val="18"/>
          <w:szCs w:val="18"/>
        </w:rPr>
        <w:t>;</w:t>
      </w:r>
      <w:proofErr w:type="gramEnd"/>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II - atender à orientação e cumprir as atividades que lhe forem repassadas pela chefia imediata ou pelo Supervisor;</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III - cumprir o horário que lhe for fixado, registrando a frequência na forma estabelecida pela Instituição;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IV - manter sigilo sobre fatos </w:t>
      </w:r>
      <w:r>
        <w:rPr>
          <w:rFonts w:ascii="Calibri" w:eastAsia="Calibri" w:hAnsi="Calibri" w:cs="Calibri"/>
          <w:color w:val="000000"/>
          <w:sz w:val="18"/>
          <w:szCs w:val="18"/>
        </w:rPr>
        <w:t>relevantes de que tiver conhecimento no exercício de suas funções;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 - ter comportamento compatível com o exigido para suas atividades como Residente do MPPE;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 - manter a urbanidade no trato com as pessoas no ambiente de trabalho;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 - exercer com retid</w:t>
      </w:r>
      <w:r>
        <w:rPr>
          <w:rFonts w:ascii="Calibri" w:eastAsia="Calibri" w:hAnsi="Calibri" w:cs="Calibri"/>
          <w:color w:val="000000"/>
          <w:sz w:val="18"/>
          <w:szCs w:val="18"/>
        </w:rPr>
        <w:t xml:space="preserve">ão e dignidade as suas funções;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VIII - apresentar, no ato de seu desligamento, certidão de quitação de inexistência de empréstimo com a biblioteca do MPPE;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IX - outros que se mostrarem essenciais ao bom e regular exercício das funções auxiliares.</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Parágra</w:t>
      </w:r>
      <w:r>
        <w:rPr>
          <w:rFonts w:ascii="Calibri" w:eastAsia="Calibri" w:hAnsi="Calibri" w:cs="Calibri"/>
          <w:color w:val="000000"/>
          <w:sz w:val="18"/>
          <w:szCs w:val="18"/>
        </w:rPr>
        <w:t>fo único. O Residente, ao subscrever este Termo, declara estar ciente de que, durante o período da residência, estará submetido à Lei de Improbidade Administrativa. </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8 - </w:t>
      </w:r>
      <w:proofErr w:type="gramStart"/>
      <w:r>
        <w:rPr>
          <w:rFonts w:ascii="Calibri" w:eastAsia="Calibri" w:hAnsi="Calibri" w:cs="Calibri"/>
          <w:b/>
          <w:color w:val="000000"/>
          <w:sz w:val="18"/>
          <w:szCs w:val="18"/>
        </w:rPr>
        <w:t>DO(</w:t>
      </w:r>
      <w:proofErr w:type="gramEnd"/>
      <w:r>
        <w:rPr>
          <w:rFonts w:ascii="Calibri" w:eastAsia="Calibri" w:hAnsi="Calibri" w:cs="Calibri"/>
          <w:b/>
          <w:color w:val="000000"/>
          <w:sz w:val="18"/>
          <w:szCs w:val="18"/>
        </w:rPr>
        <w:t>A) ORIENTADOR(A)/SUPERVISOR(A) E LOTAÇÃO</w:t>
      </w: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color w:val="000000"/>
          <w:sz w:val="18"/>
          <w:szCs w:val="18"/>
        </w:rPr>
        <w:t>A CONCEDENTE designará</w:t>
      </w:r>
      <w:r>
        <w:rPr>
          <w:rFonts w:ascii="Calibri" w:eastAsia="Calibri" w:hAnsi="Calibri" w:cs="Calibri"/>
          <w:color w:val="FF0000"/>
          <w:sz w:val="18"/>
          <w:szCs w:val="18"/>
        </w:rPr>
        <w:t xml:space="preserve"> </w:t>
      </w:r>
      <w:r>
        <w:rPr>
          <w:rFonts w:ascii="Calibri" w:eastAsia="Calibri" w:hAnsi="Calibri" w:cs="Calibri"/>
          <w:color w:val="000000"/>
          <w:sz w:val="18"/>
          <w:szCs w:val="18"/>
        </w:rPr>
        <w:t xml:space="preserve">Orientador do MPPE, dentre seus membros, para ser o (a) supervisor (a) da residência, a quem compete, entre outras atribuições, zelar pelo cumprimento deste Termo de Compromisso e pela observância das normas legais pertinentes, sendo o residente lotado na </w:t>
      </w:r>
      <w:r>
        <w:rPr>
          <w:rFonts w:ascii="Calibri" w:eastAsia="Calibri" w:hAnsi="Calibri" w:cs="Calibri"/>
          <w:color w:val="000000"/>
          <w:sz w:val="18"/>
          <w:szCs w:val="18"/>
        </w:rPr>
        <w:t>Unidade Ministerial perante a qual oficiará o residente.</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b/>
          <w:color w:val="000000"/>
          <w:sz w:val="18"/>
          <w:szCs w:val="18"/>
        </w:rPr>
      </w:pPr>
      <w:r>
        <w:rPr>
          <w:rFonts w:ascii="Calibri" w:eastAsia="Calibri" w:hAnsi="Calibri" w:cs="Calibri"/>
          <w:b/>
          <w:color w:val="000000"/>
          <w:sz w:val="18"/>
          <w:szCs w:val="18"/>
        </w:rPr>
        <w:t xml:space="preserve">9 – DO SEGURO OBRIGATÓRIO </w:t>
      </w: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9.1</w:t>
      </w:r>
      <w:r>
        <w:rPr>
          <w:rFonts w:ascii="Calibri" w:eastAsia="Calibri" w:hAnsi="Calibri" w:cs="Calibri"/>
          <w:color w:val="000000"/>
          <w:sz w:val="18"/>
          <w:szCs w:val="18"/>
        </w:rPr>
        <w:t xml:space="preserve"> - O Ministério Público do Estado de Pernambuco, em obediência à IN 02/2024, assegura a contratação, em favor do residente, de seguro anual múltiplo contra acidentes pe</w:t>
      </w:r>
      <w:r>
        <w:rPr>
          <w:rFonts w:ascii="Calibri" w:eastAsia="Calibri" w:hAnsi="Calibri" w:cs="Calibri"/>
          <w:color w:val="000000"/>
          <w:sz w:val="18"/>
          <w:szCs w:val="18"/>
        </w:rPr>
        <w:t xml:space="preserve">ssoais com apólice compatível com os valores do mercado, sob a responsabilidade da empresa </w:t>
      </w:r>
      <w:r>
        <w:rPr>
          <w:rFonts w:ascii="Calibri" w:eastAsia="Calibri" w:hAnsi="Calibri" w:cs="Calibri"/>
          <w:b/>
          <w:color w:val="000000"/>
          <w:sz w:val="18"/>
          <w:szCs w:val="18"/>
        </w:rPr>
        <w:t>MBM Seguradora S.A.</w:t>
      </w:r>
      <w:r>
        <w:rPr>
          <w:rFonts w:ascii="Calibri" w:eastAsia="Calibri" w:hAnsi="Calibri" w:cs="Calibri"/>
          <w:color w:val="000000"/>
          <w:sz w:val="18"/>
          <w:szCs w:val="18"/>
        </w:rPr>
        <w:t>, CNPJ</w:t>
      </w:r>
      <w:proofErr w:type="gramStart"/>
      <w:r>
        <w:rPr>
          <w:rFonts w:ascii="Calibri" w:eastAsia="Calibri" w:hAnsi="Calibri" w:cs="Calibri"/>
          <w:color w:val="000000"/>
          <w:sz w:val="18"/>
          <w:szCs w:val="18"/>
        </w:rPr>
        <w:t xml:space="preserve">  </w:t>
      </w:r>
      <w:proofErr w:type="gramEnd"/>
      <w:r>
        <w:rPr>
          <w:rFonts w:ascii="Calibri" w:eastAsia="Calibri" w:hAnsi="Calibri" w:cs="Calibri"/>
          <w:b/>
          <w:color w:val="000000"/>
          <w:sz w:val="18"/>
          <w:szCs w:val="18"/>
        </w:rPr>
        <w:t>87.883.807/0001-06</w:t>
      </w:r>
      <w:r>
        <w:rPr>
          <w:rFonts w:ascii="Calibri" w:eastAsia="Calibri" w:hAnsi="Calibri" w:cs="Calibri"/>
          <w:color w:val="000000"/>
          <w:sz w:val="18"/>
          <w:szCs w:val="18"/>
        </w:rPr>
        <w:t xml:space="preserve">, por meio da </w:t>
      </w:r>
      <w:r>
        <w:rPr>
          <w:rFonts w:ascii="Calibri" w:eastAsia="Calibri" w:hAnsi="Calibri" w:cs="Calibri"/>
          <w:b/>
          <w:color w:val="000000"/>
          <w:sz w:val="18"/>
          <w:szCs w:val="18"/>
        </w:rPr>
        <w:t>Apólice nº 14.0982.55632.00</w:t>
      </w:r>
      <w:r>
        <w:rPr>
          <w:rFonts w:ascii="Calibri" w:eastAsia="Calibri" w:hAnsi="Calibri" w:cs="Calibri"/>
          <w:color w:val="000000"/>
          <w:sz w:val="18"/>
          <w:szCs w:val="18"/>
        </w:rPr>
        <w:t>.</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10</w:t>
      </w:r>
      <w:r>
        <w:rPr>
          <w:rFonts w:ascii="Calibri" w:eastAsia="Calibri" w:hAnsi="Calibri" w:cs="Calibri"/>
          <w:color w:val="000000"/>
          <w:sz w:val="18"/>
          <w:szCs w:val="18"/>
        </w:rPr>
        <w:t xml:space="preserve"> - </w:t>
      </w:r>
      <w:r>
        <w:rPr>
          <w:rFonts w:ascii="Calibri" w:eastAsia="Calibri" w:hAnsi="Calibri" w:cs="Calibri"/>
          <w:b/>
          <w:color w:val="000000"/>
          <w:sz w:val="18"/>
          <w:szCs w:val="18"/>
        </w:rPr>
        <w:t>DO ACOMPANHAMENTO E DA AVALIAÇÃO DO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10.1</w:t>
      </w:r>
      <w:r>
        <w:rPr>
          <w:rFonts w:ascii="Calibri" w:eastAsia="Calibri" w:hAnsi="Calibri" w:cs="Calibri"/>
          <w:color w:val="000000"/>
          <w:sz w:val="18"/>
          <w:szCs w:val="18"/>
        </w:rPr>
        <w:t xml:space="preserve"> As atividades e o desempenho do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serão avaliados continuamente pelo Órgão de Execução junto ao qual ele servir, cabendo a este apresentar ao Coordenador do Estágio a cada 06 (seis) meses, as suas considerações sobre o avaliado. A avaliação final </w:t>
      </w:r>
      <w:r>
        <w:rPr>
          <w:rFonts w:ascii="Calibri" w:eastAsia="Calibri" w:hAnsi="Calibri" w:cs="Calibri"/>
          <w:color w:val="000000"/>
          <w:sz w:val="18"/>
          <w:szCs w:val="18"/>
        </w:rPr>
        <w:t>ficará a cargo do Conselho Técnico – Pedagógico da Escola Superior do Ministério Público.</w:t>
      </w:r>
    </w:p>
    <w:p w:rsidR="007A48BD" w:rsidRDefault="007A48BD">
      <w:pPr>
        <w:pBdr>
          <w:top w:val="nil"/>
          <w:left w:val="nil"/>
          <w:bottom w:val="nil"/>
          <w:right w:val="nil"/>
          <w:between w:val="nil"/>
        </w:pBdr>
        <w:tabs>
          <w:tab w:val="left" w:pos="1584"/>
        </w:tabs>
        <w:jc w:val="both"/>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11</w:t>
      </w:r>
      <w:r>
        <w:rPr>
          <w:rFonts w:ascii="Calibri" w:eastAsia="Calibri" w:hAnsi="Calibri" w:cs="Calibri"/>
          <w:color w:val="000000"/>
          <w:sz w:val="18"/>
          <w:szCs w:val="18"/>
        </w:rPr>
        <w:t xml:space="preserve"> - </w:t>
      </w:r>
      <w:r>
        <w:rPr>
          <w:rFonts w:ascii="Calibri" w:eastAsia="Calibri" w:hAnsi="Calibri" w:cs="Calibri"/>
          <w:b/>
          <w:color w:val="000000"/>
          <w:sz w:val="18"/>
          <w:szCs w:val="18"/>
        </w:rPr>
        <w:t>DA RESCISÃO DO PRESENTE TERMO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11.1</w:t>
      </w:r>
      <w:r>
        <w:rPr>
          <w:rFonts w:ascii="Calibri" w:eastAsia="Calibri" w:hAnsi="Calibri" w:cs="Calibri"/>
          <w:color w:val="000000"/>
          <w:sz w:val="18"/>
          <w:szCs w:val="18"/>
        </w:rPr>
        <w:t>. O Termo de Compromisso de Residência será encerrado nos seguintes casos: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 – quando do término do prazo nele estipulado;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II </w:t>
      </w:r>
      <w:r>
        <w:rPr>
          <w:rFonts w:ascii="Calibri" w:eastAsia="Calibri" w:hAnsi="Calibri" w:cs="Calibri"/>
          <w:color w:val="000000"/>
          <w:sz w:val="18"/>
          <w:szCs w:val="18"/>
        </w:rPr>
        <w:t>- a pedido do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III - desempenho insatisfatório do Residente;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IV - de ofício, por interesse ou por conveniência do MPPE;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V - por deixar o Residente de comparecer para desempenhar suas atividades, injustificadamente, por </w:t>
      </w:r>
      <w:proofErr w:type="gramStart"/>
      <w:r>
        <w:rPr>
          <w:rFonts w:ascii="Calibri" w:eastAsia="Calibri" w:hAnsi="Calibri" w:cs="Calibri"/>
          <w:color w:val="000000"/>
          <w:sz w:val="18"/>
          <w:szCs w:val="18"/>
        </w:rPr>
        <w:t>8</w:t>
      </w:r>
      <w:proofErr w:type="gramEnd"/>
      <w:r>
        <w:rPr>
          <w:rFonts w:ascii="Calibri" w:eastAsia="Calibri" w:hAnsi="Calibri" w:cs="Calibri"/>
          <w:color w:val="000000"/>
          <w:sz w:val="18"/>
          <w:szCs w:val="18"/>
        </w:rPr>
        <w:t xml:space="preserve"> (oito) dias consecutivos </w:t>
      </w:r>
      <w:r>
        <w:rPr>
          <w:rFonts w:ascii="Calibri" w:eastAsia="Calibri" w:hAnsi="Calibri" w:cs="Calibri"/>
          <w:color w:val="000000"/>
          <w:sz w:val="18"/>
          <w:szCs w:val="18"/>
        </w:rPr>
        <w:t>ou 15 (quinze) dias intercalados, durante o ano civil;</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VI – caso o Residente venha a violar os deveres ou incidir nas vedações de que tratam o Regulamento do programa;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 - conduta não compatível com a exigida de um Residente no MPPE;</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VIII - por descumprimento de qualquer cláusula do Termo de Compromisso.</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1º Com exceção da hipótese do inciso I, as situações de encerramento do termo de compromisso de residência deverão ser comunicadas à ESMP/PE pela Chefia imediata ou Supervisor.</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 2º </w:t>
      </w:r>
      <w:r>
        <w:rPr>
          <w:rFonts w:ascii="Calibri" w:eastAsia="Calibri" w:hAnsi="Calibri" w:cs="Calibri"/>
          <w:color w:val="000000"/>
          <w:sz w:val="18"/>
          <w:szCs w:val="18"/>
        </w:rPr>
        <w:t>O Residente interessado em rescindir o Termo de Compromisso deverá comunicar o fato, diretamente ou por intermédio de sua chefia, à ESMP/PE.</w:t>
      </w:r>
    </w:p>
    <w:p w:rsidR="007A48BD" w:rsidRDefault="007A48BD">
      <w:pPr>
        <w:pBdr>
          <w:top w:val="nil"/>
          <w:left w:val="nil"/>
          <w:bottom w:val="nil"/>
          <w:right w:val="nil"/>
          <w:between w:val="nil"/>
        </w:pBdr>
        <w:ind w:left="284"/>
        <w:jc w:val="both"/>
        <w:rPr>
          <w:rFonts w:ascii="Calibri" w:eastAsia="Calibri" w:hAnsi="Calibri" w:cs="Calibri"/>
          <w:color w:val="000000"/>
          <w:sz w:val="18"/>
          <w:szCs w:val="18"/>
        </w:rPr>
      </w:pPr>
    </w:p>
    <w:p w:rsidR="007A48BD" w:rsidRDefault="000E7A73">
      <w:pPr>
        <w:pBdr>
          <w:top w:val="nil"/>
          <w:left w:val="nil"/>
          <w:bottom w:val="nil"/>
          <w:right w:val="nil"/>
          <w:between w:val="nil"/>
        </w:pBdr>
        <w:rPr>
          <w:rFonts w:ascii="Calibri" w:eastAsia="Calibri" w:hAnsi="Calibri" w:cs="Calibri"/>
          <w:b/>
          <w:color w:val="000000"/>
          <w:sz w:val="18"/>
          <w:szCs w:val="18"/>
        </w:rPr>
      </w:pPr>
      <w:proofErr w:type="gramStart"/>
      <w:r>
        <w:rPr>
          <w:rFonts w:ascii="Calibri" w:eastAsia="Calibri" w:hAnsi="Calibri" w:cs="Calibri"/>
          <w:b/>
          <w:color w:val="000000"/>
          <w:sz w:val="18"/>
          <w:szCs w:val="18"/>
        </w:rPr>
        <w:t>12 – POLÍTICA</w:t>
      </w:r>
      <w:proofErr w:type="gramEnd"/>
      <w:r>
        <w:rPr>
          <w:rFonts w:ascii="Calibri" w:eastAsia="Calibri" w:hAnsi="Calibri" w:cs="Calibri"/>
          <w:b/>
          <w:color w:val="000000"/>
          <w:sz w:val="18"/>
          <w:szCs w:val="18"/>
        </w:rPr>
        <w:t xml:space="preserve"> DE PROTEÇÃO DE DADOS PESSOAIS DO MINISTÉRIO PÚBLICO DE PERNAMBUCO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12.1.</w:t>
      </w:r>
      <w:r>
        <w:rPr>
          <w:rFonts w:ascii="Calibri" w:eastAsia="Calibri" w:hAnsi="Calibri" w:cs="Calibri"/>
          <w:color w:val="000000"/>
          <w:sz w:val="18"/>
          <w:szCs w:val="18"/>
        </w:rPr>
        <w:t xml:space="preserve"> Aplica-se ao Programa de Residência a Política de Proteção de Dados Pessoais (PPDP) do Ministério Público do Estado de Pernambuco, conjunto de diretrizes, normas e princípios para assegurar a proteção de dados pessoais, de acordo com a Lei Federal nº 13.7</w:t>
      </w:r>
      <w:r>
        <w:rPr>
          <w:rFonts w:ascii="Calibri" w:eastAsia="Calibri" w:hAnsi="Calibri" w:cs="Calibri"/>
          <w:color w:val="000000"/>
          <w:sz w:val="18"/>
          <w:szCs w:val="18"/>
        </w:rPr>
        <w:t>09, de 14 de agosto de 2018 (Lei Geral de Proteção de Dados Pessoais – LGPD), por meio da Resolução PGJ Nº 20/2022, publicada 05/07/2022, no Diário Oficial Eletrônico do MPPE.</w:t>
      </w:r>
    </w:p>
    <w:p w:rsidR="007A48BD" w:rsidRDefault="007A48BD">
      <w:pPr>
        <w:pBdr>
          <w:top w:val="nil"/>
          <w:left w:val="nil"/>
          <w:bottom w:val="nil"/>
          <w:right w:val="nil"/>
          <w:between w:val="nil"/>
        </w:pBdr>
        <w:ind w:left="284"/>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13. DO FORO </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13.1</w:t>
      </w:r>
      <w:r>
        <w:rPr>
          <w:rFonts w:ascii="Calibri" w:eastAsia="Calibri" w:hAnsi="Calibri" w:cs="Calibri"/>
          <w:color w:val="000000"/>
          <w:sz w:val="18"/>
          <w:szCs w:val="18"/>
        </w:rPr>
        <w:t xml:space="preserve"> As partes elegem o Foro da Comarca do Recife – PE para dirimi</w:t>
      </w:r>
      <w:r>
        <w:rPr>
          <w:rFonts w:ascii="Calibri" w:eastAsia="Calibri" w:hAnsi="Calibri" w:cs="Calibri"/>
          <w:color w:val="000000"/>
          <w:sz w:val="18"/>
          <w:szCs w:val="18"/>
        </w:rPr>
        <w:t>r todas as questões relativas ao objetivo deste Termo.</w:t>
      </w:r>
    </w:p>
    <w:p w:rsidR="007A48BD" w:rsidRDefault="007A48BD">
      <w:pPr>
        <w:pBdr>
          <w:top w:val="nil"/>
          <w:left w:val="nil"/>
          <w:bottom w:val="nil"/>
          <w:right w:val="nil"/>
          <w:between w:val="nil"/>
        </w:pBdr>
        <w:rPr>
          <w:rFonts w:ascii="Calibri" w:eastAsia="Calibri" w:hAnsi="Calibri" w:cs="Calibri"/>
          <w:color w:val="000000"/>
          <w:sz w:val="18"/>
          <w:szCs w:val="18"/>
        </w:rPr>
      </w:pPr>
    </w:p>
    <w:p w:rsidR="007A48BD" w:rsidRDefault="000E7A73">
      <w:pPr>
        <w:pBdr>
          <w:top w:val="nil"/>
          <w:left w:val="nil"/>
          <w:bottom w:val="nil"/>
          <w:right w:val="nil"/>
          <w:between w:val="nil"/>
        </w:pBdr>
        <w:tabs>
          <w:tab w:val="left" w:pos="1584"/>
        </w:tabs>
        <w:jc w:val="both"/>
        <w:rPr>
          <w:rFonts w:ascii="Calibri" w:eastAsia="Calibri" w:hAnsi="Calibri" w:cs="Calibri"/>
          <w:color w:val="000000"/>
          <w:sz w:val="18"/>
          <w:szCs w:val="18"/>
        </w:rPr>
      </w:pPr>
      <w:r>
        <w:rPr>
          <w:rFonts w:ascii="Calibri" w:eastAsia="Calibri" w:hAnsi="Calibri" w:cs="Calibri"/>
          <w:b/>
          <w:color w:val="000000"/>
          <w:sz w:val="18"/>
          <w:szCs w:val="18"/>
        </w:rPr>
        <w:t>14</w:t>
      </w:r>
      <w:r>
        <w:rPr>
          <w:rFonts w:ascii="Calibri" w:eastAsia="Calibri" w:hAnsi="Calibri" w:cs="Calibri"/>
          <w:color w:val="000000"/>
          <w:sz w:val="18"/>
          <w:szCs w:val="18"/>
        </w:rPr>
        <w:t xml:space="preserve"> - </w:t>
      </w:r>
      <w:r>
        <w:rPr>
          <w:rFonts w:ascii="Calibri" w:eastAsia="Calibri" w:hAnsi="Calibri" w:cs="Calibri"/>
          <w:b/>
          <w:color w:val="000000"/>
          <w:sz w:val="18"/>
          <w:szCs w:val="18"/>
        </w:rPr>
        <w:t>DISPOSIÇÕES GERAIS</w:t>
      </w: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14.1</w:t>
      </w:r>
      <w:r>
        <w:rPr>
          <w:rFonts w:ascii="Calibri" w:eastAsia="Calibri" w:hAnsi="Calibri" w:cs="Calibri"/>
          <w:color w:val="000000"/>
          <w:sz w:val="18"/>
          <w:szCs w:val="18"/>
        </w:rPr>
        <w:t xml:space="preserve"> A residência nos diversos órgãos do Ministério Público, não cria vínculo empregatício de qualquer natureza, não gerando qualquer direito de ordem trabalhista para o </w:t>
      </w:r>
      <w:r>
        <w:rPr>
          <w:rFonts w:ascii="Calibri" w:eastAsia="Calibri" w:hAnsi="Calibri" w:cs="Calibri"/>
          <w:b/>
          <w:color w:val="000000"/>
          <w:sz w:val="18"/>
          <w:szCs w:val="18"/>
        </w:rPr>
        <w:t>RESIDENTE</w:t>
      </w:r>
      <w:r>
        <w:rPr>
          <w:rFonts w:ascii="Calibri" w:eastAsia="Calibri" w:hAnsi="Calibri" w:cs="Calibri"/>
          <w:color w:val="000000"/>
          <w:sz w:val="18"/>
          <w:szCs w:val="18"/>
        </w:rPr>
        <w:t xml:space="preserve">, seja a que título for. E, assim, por estarem justas e acordadas as partes assinam o presente </w:t>
      </w:r>
      <w:r>
        <w:rPr>
          <w:rFonts w:ascii="Calibri" w:eastAsia="Calibri" w:hAnsi="Calibri" w:cs="Calibri"/>
          <w:b/>
          <w:color w:val="000000"/>
          <w:sz w:val="18"/>
          <w:szCs w:val="18"/>
        </w:rPr>
        <w:t>TERMO DE COMPROMISSO</w:t>
      </w:r>
      <w:r>
        <w:rPr>
          <w:rFonts w:ascii="Calibri" w:eastAsia="Calibri" w:hAnsi="Calibri" w:cs="Calibri"/>
          <w:color w:val="000000"/>
          <w:sz w:val="18"/>
          <w:szCs w:val="18"/>
        </w:rPr>
        <w:t xml:space="preserve">, em duas (02) vias de igual teor e forma, na presença das testemunhas abaixo, para um só efeito de direito. </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FF0000"/>
          <w:sz w:val="18"/>
          <w:szCs w:val="18"/>
        </w:rPr>
      </w:pPr>
      <w:r>
        <w:rPr>
          <w:rFonts w:ascii="Calibri" w:eastAsia="Calibri" w:hAnsi="Calibri" w:cs="Calibri"/>
          <w:color w:val="FF0000"/>
          <w:sz w:val="18"/>
          <w:szCs w:val="18"/>
        </w:rPr>
        <w:t xml:space="preserve">Recife, xx de </w:t>
      </w:r>
      <w:proofErr w:type="spellStart"/>
      <w:r>
        <w:rPr>
          <w:rFonts w:ascii="Calibri" w:eastAsia="Calibri" w:hAnsi="Calibri" w:cs="Calibri"/>
          <w:color w:val="FF0000"/>
          <w:sz w:val="18"/>
          <w:szCs w:val="18"/>
        </w:rPr>
        <w:t>xxxxx</w:t>
      </w:r>
      <w:proofErr w:type="spellEnd"/>
      <w:r>
        <w:rPr>
          <w:rFonts w:ascii="Calibri" w:eastAsia="Calibri" w:hAnsi="Calibri" w:cs="Calibri"/>
          <w:color w:val="FF0000"/>
          <w:sz w:val="18"/>
          <w:szCs w:val="18"/>
        </w:rPr>
        <w:t xml:space="preserve"> d</w:t>
      </w:r>
      <w:r>
        <w:rPr>
          <w:rFonts w:ascii="Calibri" w:eastAsia="Calibri" w:hAnsi="Calibri" w:cs="Calibri"/>
          <w:color w:val="FF0000"/>
          <w:sz w:val="18"/>
          <w:szCs w:val="18"/>
        </w:rPr>
        <w:t>e 202x.</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7A48BD">
      <w:pPr>
        <w:pBdr>
          <w:top w:val="nil"/>
          <w:left w:val="nil"/>
          <w:bottom w:val="nil"/>
          <w:right w:val="nil"/>
          <w:between w:val="nil"/>
        </w:pBdr>
        <w:jc w:val="both"/>
        <w:rPr>
          <w:rFonts w:ascii="Calibri" w:eastAsia="Calibri" w:hAnsi="Calibri" w:cs="Calibri"/>
          <w:b/>
          <w:color w:val="000000"/>
          <w:sz w:val="18"/>
          <w:szCs w:val="18"/>
        </w:rPr>
      </w:pPr>
    </w:p>
    <w:p w:rsidR="007A48BD" w:rsidRDefault="000E7A73">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_____________________________________________________</w:t>
      </w:r>
    </w:p>
    <w:p w:rsidR="007A48BD" w:rsidRDefault="000E7A73">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Procuradora-Geral de Justiça/Substituto Legal</w:t>
      </w: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7A48BD">
      <w:pPr>
        <w:pBdr>
          <w:top w:val="nil"/>
          <w:left w:val="nil"/>
          <w:bottom w:val="nil"/>
          <w:right w:val="nil"/>
          <w:between w:val="nil"/>
        </w:pBdr>
        <w:jc w:val="both"/>
        <w:rPr>
          <w:rFonts w:ascii="Calibri" w:eastAsia="Calibri" w:hAnsi="Calibri" w:cs="Calibri"/>
          <w:color w:val="000000"/>
          <w:sz w:val="18"/>
          <w:szCs w:val="18"/>
        </w:rPr>
      </w:pPr>
    </w:p>
    <w:p w:rsidR="007A48BD" w:rsidRDefault="000E7A73">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______________________________________________________</w:t>
      </w:r>
    </w:p>
    <w:p w:rsidR="007A48BD" w:rsidRDefault="000E7A73">
      <w:pPr>
        <w:pBdr>
          <w:top w:val="nil"/>
          <w:left w:val="nil"/>
          <w:bottom w:val="nil"/>
          <w:right w:val="nil"/>
          <w:between w:val="nil"/>
        </w:pBdr>
        <w:jc w:val="both"/>
        <w:rPr>
          <w:rFonts w:ascii="Calibri" w:eastAsia="Calibri" w:hAnsi="Calibri" w:cs="Calibri"/>
          <w:b/>
          <w:color w:val="FF0000"/>
          <w:sz w:val="18"/>
          <w:szCs w:val="18"/>
        </w:rPr>
      </w:pPr>
      <w:proofErr w:type="gramStart"/>
      <w:r>
        <w:rPr>
          <w:rFonts w:ascii="Calibri" w:eastAsia="Calibri" w:hAnsi="Calibri" w:cs="Calibri"/>
          <w:b/>
          <w:color w:val="000000"/>
          <w:sz w:val="18"/>
          <w:szCs w:val="18"/>
        </w:rPr>
        <w:t>RESIDENTE(</w:t>
      </w:r>
      <w:proofErr w:type="gramEnd"/>
      <w:r>
        <w:rPr>
          <w:rFonts w:ascii="Calibri" w:eastAsia="Calibri" w:hAnsi="Calibri" w:cs="Calibri"/>
          <w:b/>
          <w:color w:val="000000"/>
          <w:sz w:val="18"/>
          <w:szCs w:val="18"/>
        </w:rPr>
        <w:t xml:space="preserve">A): </w:t>
      </w:r>
      <w:r>
        <w:rPr>
          <w:rFonts w:ascii="Calibri" w:eastAsia="Calibri" w:hAnsi="Calibri" w:cs="Calibri"/>
          <w:b/>
          <w:color w:val="000000"/>
          <w:sz w:val="18"/>
          <w:szCs w:val="18"/>
        </w:rPr>
        <w:tab/>
      </w:r>
      <w:r>
        <w:rPr>
          <w:rFonts w:ascii="Calibri" w:eastAsia="Calibri" w:hAnsi="Calibri" w:cs="Calibri"/>
          <w:b/>
          <w:color w:val="FF0000"/>
          <w:sz w:val="18"/>
          <w:szCs w:val="18"/>
        </w:rPr>
        <w:t>digitar o nome do residente</w:t>
      </w:r>
      <w:r>
        <w:rPr>
          <w:rFonts w:ascii="Calibri" w:eastAsia="Calibri" w:hAnsi="Calibri" w:cs="Calibri"/>
          <w:b/>
          <w:color w:val="FF0000"/>
          <w:sz w:val="18"/>
          <w:szCs w:val="18"/>
        </w:rPr>
        <w:tab/>
      </w:r>
    </w:p>
    <w:p w:rsidR="007A48BD" w:rsidRDefault="007A48BD">
      <w:pPr>
        <w:pBdr>
          <w:top w:val="nil"/>
          <w:left w:val="nil"/>
          <w:bottom w:val="nil"/>
          <w:right w:val="nil"/>
          <w:between w:val="nil"/>
        </w:pBdr>
        <w:jc w:val="both"/>
        <w:rPr>
          <w:rFonts w:ascii="Calibri" w:eastAsia="Calibri" w:hAnsi="Calibri" w:cs="Calibri"/>
          <w:b/>
          <w:color w:val="000000"/>
          <w:sz w:val="18"/>
          <w:szCs w:val="18"/>
        </w:rPr>
      </w:pPr>
    </w:p>
    <w:p w:rsidR="007A48BD" w:rsidRDefault="007A48BD">
      <w:pPr>
        <w:pBdr>
          <w:top w:val="nil"/>
          <w:left w:val="nil"/>
          <w:bottom w:val="nil"/>
          <w:right w:val="nil"/>
          <w:between w:val="nil"/>
        </w:pBdr>
        <w:jc w:val="both"/>
        <w:rPr>
          <w:rFonts w:ascii="Calibri" w:eastAsia="Calibri" w:hAnsi="Calibri" w:cs="Calibri"/>
          <w:b/>
          <w:color w:val="000000"/>
          <w:sz w:val="18"/>
          <w:szCs w:val="18"/>
        </w:rPr>
      </w:pPr>
    </w:p>
    <w:p w:rsidR="007A48BD" w:rsidRDefault="000E7A73">
      <w:pPr>
        <w:pBdr>
          <w:top w:val="nil"/>
          <w:left w:val="nil"/>
          <w:bottom w:val="nil"/>
          <w:right w:val="nil"/>
          <w:between w:val="nil"/>
        </w:pBdr>
        <w:jc w:val="center"/>
        <w:rPr>
          <w:rFonts w:ascii="Calibri" w:eastAsia="Calibri" w:hAnsi="Calibri" w:cs="Calibri"/>
          <w:b/>
          <w:color w:val="FF0000"/>
          <w:sz w:val="18"/>
          <w:szCs w:val="18"/>
        </w:rPr>
      </w:pPr>
      <w:r>
        <w:rPr>
          <w:rFonts w:ascii="Calibri" w:eastAsia="Calibri" w:hAnsi="Calibri" w:cs="Calibri"/>
          <w:color w:val="000000"/>
          <w:sz w:val="18"/>
          <w:szCs w:val="18"/>
        </w:rPr>
        <w:t>______________________________                   ______________________________</w:t>
      </w:r>
    </w:p>
    <w:p w:rsidR="007A48BD" w:rsidRDefault="000E7A73">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Testemunha</w:t>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r>
      <w:r>
        <w:rPr>
          <w:rFonts w:ascii="Calibri" w:eastAsia="Calibri" w:hAnsi="Calibri" w:cs="Calibri"/>
          <w:b/>
          <w:color w:val="000000"/>
          <w:sz w:val="18"/>
          <w:szCs w:val="18"/>
        </w:rPr>
        <w:tab/>
        <w:t>Testemunha</w:t>
      </w:r>
    </w:p>
    <w:p w:rsidR="007A48BD" w:rsidRDefault="000E7A73">
      <w:pPr>
        <w:pBdr>
          <w:top w:val="nil"/>
          <w:left w:val="nil"/>
          <w:bottom w:val="nil"/>
          <w:right w:val="nil"/>
          <w:between w:val="nil"/>
        </w:pBdr>
        <w:rPr>
          <w:rFonts w:ascii="Calibri" w:eastAsia="Calibri" w:hAnsi="Calibri" w:cs="Calibri"/>
          <w:b/>
          <w:color w:val="000000"/>
          <w:sz w:val="18"/>
          <w:szCs w:val="18"/>
        </w:rPr>
      </w:pPr>
      <w:r>
        <w:br w:type="page"/>
      </w:r>
    </w:p>
    <w:p w:rsidR="007A48BD" w:rsidRDefault="000E7A73">
      <w:pPr>
        <w:pStyle w:val="Heading1"/>
        <w:spacing w:before="92"/>
        <w:ind w:left="256" w:firstLine="0"/>
        <w:jc w:val="center"/>
        <w:rPr>
          <w:rFonts w:ascii="Calibri" w:eastAsia="Calibri" w:hAnsi="Calibri" w:cs="Calibri"/>
          <w:sz w:val="24"/>
          <w:szCs w:val="24"/>
        </w:rPr>
      </w:pPr>
      <w:r>
        <w:rPr>
          <w:rFonts w:ascii="Calibri" w:eastAsia="Calibri" w:hAnsi="Calibri" w:cs="Calibri"/>
          <w:sz w:val="24"/>
          <w:szCs w:val="24"/>
        </w:rPr>
        <w:lastRenderedPageBreak/>
        <w:t>TERMO DE CONSENTIMENTO PARA TRATAMENTO DE DADOS</w:t>
      </w:r>
    </w:p>
    <w:p w:rsidR="007A48BD" w:rsidRDefault="007A48BD">
      <w:pPr>
        <w:widowControl w:val="0"/>
        <w:pBdr>
          <w:top w:val="nil"/>
          <w:left w:val="nil"/>
          <w:bottom w:val="nil"/>
          <w:right w:val="nil"/>
          <w:between w:val="nil"/>
        </w:pBdr>
        <w:rPr>
          <w:rFonts w:ascii="Calibri" w:eastAsia="Calibri" w:hAnsi="Calibri" w:cs="Calibri"/>
          <w:b/>
          <w:color w:val="000000"/>
          <w:sz w:val="18"/>
          <w:szCs w:val="18"/>
        </w:rPr>
      </w:pPr>
    </w:p>
    <w:p w:rsidR="007A48BD" w:rsidRDefault="000E7A73">
      <w:pPr>
        <w:widowControl w:val="0"/>
        <w:numPr>
          <w:ilvl w:val="0"/>
          <w:numId w:val="2"/>
        </w:numPr>
        <w:pBdr>
          <w:top w:val="nil"/>
          <w:left w:val="nil"/>
          <w:bottom w:val="nil"/>
          <w:right w:val="nil"/>
          <w:between w:val="nil"/>
        </w:pBdr>
        <w:tabs>
          <w:tab w:val="left" w:pos="389"/>
        </w:tabs>
        <w:spacing w:before="221"/>
        <w:ind w:hanging="270"/>
        <w:rPr>
          <w:rFonts w:ascii="Calibri" w:eastAsia="Calibri" w:hAnsi="Calibri" w:cs="Calibri"/>
          <w:b/>
          <w:color w:val="000000"/>
          <w:sz w:val="18"/>
          <w:szCs w:val="18"/>
        </w:rPr>
      </w:pPr>
      <w:r>
        <w:rPr>
          <w:rFonts w:ascii="Calibri" w:eastAsia="Calibri" w:hAnsi="Calibri" w:cs="Calibri"/>
          <w:b/>
          <w:color w:val="000000"/>
          <w:sz w:val="18"/>
          <w:szCs w:val="18"/>
        </w:rPr>
        <w:t>Objeto:</w:t>
      </w:r>
    </w:p>
    <w:p w:rsidR="007A48BD" w:rsidRDefault="007A48BD">
      <w:pPr>
        <w:widowControl w:val="0"/>
        <w:pBdr>
          <w:top w:val="nil"/>
          <w:left w:val="nil"/>
          <w:bottom w:val="nil"/>
          <w:right w:val="nil"/>
          <w:between w:val="nil"/>
        </w:pBdr>
        <w:spacing w:before="3"/>
        <w:rPr>
          <w:rFonts w:ascii="Calibri" w:eastAsia="Calibri" w:hAnsi="Calibri" w:cs="Calibri"/>
          <w:b/>
          <w:color w:val="000000"/>
          <w:sz w:val="18"/>
          <w:szCs w:val="18"/>
        </w:rPr>
      </w:pPr>
    </w:p>
    <w:p w:rsidR="007A48BD" w:rsidRDefault="000E7A73">
      <w:pPr>
        <w:widowControl w:val="0"/>
        <w:pBdr>
          <w:top w:val="nil"/>
          <w:left w:val="nil"/>
          <w:bottom w:val="nil"/>
          <w:right w:val="nil"/>
          <w:between w:val="nil"/>
        </w:pBdr>
        <w:spacing w:line="228" w:lineRule="auto"/>
        <w:ind w:left="118" w:right="117" w:firstLine="710"/>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é firmado para formalizar a minha expressa concordância perante o MINISTÉRIO PÚBLICO DO ESTADO DE PERNAMBUCO (MPPE), pessoa jurídica de direito público, inscrita no CNPJ sob n° 24.417.065/0001-03, com sede na Rua Imperador</w:t>
      </w:r>
      <w:r>
        <w:rPr>
          <w:rFonts w:ascii="Calibri" w:eastAsia="Calibri" w:hAnsi="Calibri" w:cs="Calibri"/>
          <w:color w:val="000000"/>
          <w:sz w:val="18"/>
          <w:szCs w:val="18"/>
        </w:rPr>
        <w:t xml:space="preserve"> Dom Pedro II, 473 - Santo Antônio - Recife / </w:t>
      </w:r>
      <w:proofErr w:type="gramStart"/>
      <w:r>
        <w:rPr>
          <w:rFonts w:ascii="Calibri" w:eastAsia="Calibri" w:hAnsi="Calibri" w:cs="Calibri"/>
          <w:color w:val="000000"/>
          <w:sz w:val="18"/>
          <w:szCs w:val="18"/>
        </w:rPr>
        <w:t>PE ,</w:t>
      </w:r>
      <w:proofErr w:type="gramEnd"/>
      <w:r>
        <w:rPr>
          <w:rFonts w:ascii="Calibri" w:eastAsia="Calibri" w:hAnsi="Calibri" w:cs="Calibri"/>
          <w:color w:val="000000"/>
          <w:sz w:val="18"/>
          <w:szCs w:val="18"/>
        </w:rPr>
        <w:t xml:space="preserve"> CEP 50.010-240, para realizar o tratamento dos meus dados pessoais constantes no Formulário.</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6"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ter ciência que, ao assinar este Termo de Consentimento, autorizo que os dados pessoais sejam tratados para a finalidade específica identificada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do presente Termo, em operações referidas no artigo 5o, inciso X, da Lei Geral de Proteção de</w:t>
      </w:r>
      <w:r>
        <w:rPr>
          <w:rFonts w:ascii="Calibri" w:eastAsia="Calibri" w:hAnsi="Calibri" w:cs="Calibri"/>
          <w:color w:val="000000"/>
          <w:sz w:val="18"/>
          <w:szCs w:val="18"/>
        </w:rPr>
        <w:t xml:space="preserve"> Dados Pessoais — Lei n° 13.709/2018: coleta, produção, recepção, classificação, utilização, acesso, reprodução, transmissão, distribuição, processamento, arquivamento, armazenamento, eliminação, avaliação ou controle da informação, modificação, comunicaçã</w:t>
      </w:r>
      <w:r>
        <w:rPr>
          <w:rFonts w:ascii="Calibri" w:eastAsia="Calibri" w:hAnsi="Calibri" w:cs="Calibri"/>
          <w:color w:val="000000"/>
          <w:sz w:val="18"/>
          <w:szCs w:val="18"/>
        </w:rPr>
        <w:t>o, transferência, difusão ou extração.</w:t>
      </w:r>
    </w:p>
    <w:p w:rsidR="007A48BD" w:rsidRDefault="007A48BD">
      <w:pPr>
        <w:widowControl w:val="0"/>
        <w:pBdr>
          <w:top w:val="nil"/>
          <w:left w:val="nil"/>
          <w:bottom w:val="nil"/>
          <w:right w:val="nil"/>
          <w:between w:val="nil"/>
        </w:pBdr>
        <w:spacing w:before="2"/>
        <w:rPr>
          <w:rFonts w:ascii="Calibri" w:eastAsia="Calibri" w:hAnsi="Calibri" w:cs="Calibri"/>
          <w:color w:val="000000"/>
          <w:sz w:val="18"/>
          <w:szCs w:val="18"/>
        </w:rPr>
      </w:pPr>
    </w:p>
    <w:p w:rsidR="007A48BD" w:rsidRDefault="000E7A73">
      <w:pPr>
        <w:pStyle w:val="Heading1"/>
        <w:numPr>
          <w:ilvl w:val="0"/>
          <w:numId w:val="2"/>
        </w:numPr>
        <w:tabs>
          <w:tab w:val="left" w:pos="386"/>
        </w:tabs>
        <w:spacing w:before="1"/>
        <w:ind w:left="385" w:hanging="267"/>
        <w:rPr>
          <w:rFonts w:ascii="Calibri" w:eastAsia="Calibri" w:hAnsi="Calibri" w:cs="Calibri"/>
          <w:sz w:val="18"/>
          <w:szCs w:val="18"/>
        </w:rPr>
      </w:pPr>
      <w:r>
        <w:rPr>
          <w:rFonts w:ascii="Calibri" w:eastAsia="Calibri" w:hAnsi="Calibri" w:cs="Calibri"/>
          <w:sz w:val="18"/>
          <w:szCs w:val="18"/>
        </w:rPr>
        <w:t>Finalidade:</w:t>
      </w:r>
    </w:p>
    <w:p w:rsidR="007A48BD" w:rsidRDefault="007A48BD">
      <w:pPr>
        <w:widowControl w:val="0"/>
        <w:pBdr>
          <w:top w:val="nil"/>
          <w:left w:val="nil"/>
          <w:bottom w:val="nil"/>
          <w:right w:val="nil"/>
          <w:between w:val="nil"/>
        </w:pBdr>
        <w:rPr>
          <w:rFonts w:ascii="Calibri" w:eastAsia="Calibri" w:hAnsi="Calibri" w:cs="Calibri"/>
          <w:b/>
          <w:color w:val="000000"/>
          <w:sz w:val="18"/>
          <w:szCs w:val="18"/>
        </w:rPr>
      </w:pPr>
    </w:p>
    <w:p w:rsidR="007A48BD" w:rsidRDefault="000E7A73">
      <w:pPr>
        <w:widowControl w:val="0"/>
        <w:pBdr>
          <w:top w:val="nil"/>
          <w:left w:val="nil"/>
          <w:bottom w:val="nil"/>
          <w:right w:val="nil"/>
          <w:between w:val="nil"/>
        </w:pBdr>
        <w:spacing w:line="230" w:lineRule="auto"/>
        <w:ind w:left="118" w:right="141" w:firstLine="707"/>
        <w:jc w:val="both"/>
        <w:rPr>
          <w:rFonts w:ascii="Calibri" w:eastAsia="Calibri" w:hAnsi="Calibri" w:cs="Calibri"/>
          <w:color w:val="000000"/>
          <w:sz w:val="18"/>
          <w:szCs w:val="18"/>
        </w:rPr>
      </w:pPr>
      <w:r>
        <w:rPr>
          <w:rFonts w:ascii="Calibri" w:eastAsia="Calibri" w:hAnsi="Calibri" w:cs="Calibri"/>
          <w:color w:val="000000"/>
          <w:sz w:val="18"/>
          <w:szCs w:val="18"/>
        </w:rPr>
        <w:t>Declaro estar ciente que o tratamento dos Dados Pessoais será realizado para a finalidade específica de execução do Credenciamento no Programa de Residência Superior do MPPE.</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pStyle w:val="Heading1"/>
        <w:numPr>
          <w:ilvl w:val="0"/>
          <w:numId w:val="2"/>
        </w:numPr>
        <w:tabs>
          <w:tab w:val="left" w:pos="395"/>
        </w:tabs>
        <w:ind w:left="394" w:hanging="275"/>
        <w:rPr>
          <w:rFonts w:ascii="Calibri" w:eastAsia="Calibri" w:hAnsi="Calibri" w:cs="Calibri"/>
          <w:sz w:val="18"/>
          <w:szCs w:val="18"/>
        </w:rPr>
      </w:pPr>
      <w:r>
        <w:rPr>
          <w:rFonts w:ascii="Calibri" w:eastAsia="Calibri" w:hAnsi="Calibri" w:cs="Calibri"/>
          <w:sz w:val="18"/>
          <w:szCs w:val="18"/>
        </w:rPr>
        <w:t>Autorização o para o Compartilhamento de Dados:</w:t>
      </w:r>
    </w:p>
    <w:p w:rsidR="007A48BD" w:rsidRDefault="000E7A73">
      <w:pPr>
        <w:widowControl w:val="0"/>
        <w:pBdr>
          <w:top w:val="nil"/>
          <w:left w:val="nil"/>
          <w:bottom w:val="nil"/>
          <w:right w:val="nil"/>
          <w:between w:val="nil"/>
        </w:pBdr>
        <w:spacing w:before="247" w:line="228" w:lineRule="auto"/>
        <w:ind w:left="121" w:right="129" w:firstLine="709"/>
        <w:jc w:val="both"/>
        <w:rPr>
          <w:rFonts w:ascii="Calibri" w:eastAsia="Calibri" w:hAnsi="Calibri" w:cs="Calibri"/>
          <w:color w:val="000000"/>
          <w:sz w:val="18"/>
          <w:szCs w:val="18"/>
        </w:rPr>
      </w:pPr>
      <w:r>
        <w:rPr>
          <w:rFonts w:ascii="Calibri" w:eastAsia="Calibri" w:hAnsi="Calibri" w:cs="Calibri"/>
          <w:color w:val="000000"/>
          <w:sz w:val="18"/>
          <w:szCs w:val="18"/>
        </w:rPr>
        <w:t>Autorizo o MPPE a compartilhar os Dados Pessoais com outros agentes de tratamento de dados, em razão da necessidade do Credenciamento no Programa de Residência do MPPE.</w:t>
      </w:r>
    </w:p>
    <w:p w:rsidR="007A48BD" w:rsidRDefault="000E7A73">
      <w:pPr>
        <w:widowControl w:val="0"/>
        <w:pBdr>
          <w:top w:val="nil"/>
          <w:left w:val="nil"/>
          <w:bottom w:val="nil"/>
          <w:right w:val="nil"/>
          <w:between w:val="nil"/>
        </w:pBdr>
        <w:spacing w:before="3" w:line="228" w:lineRule="auto"/>
        <w:ind w:left="118" w:right="127" w:firstLine="706"/>
        <w:jc w:val="both"/>
        <w:rPr>
          <w:rFonts w:ascii="Calibri" w:eastAsia="Calibri" w:hAnsi="Calibri" w:cs="Calibri"/>
          <w:color w:val="000000"/>
          <w:sz w:val="18"/>
          <w:szCs w:val="18"/>
        </w:rPr>
      </w:pPr>
      <w:r>
        <w:rPr>
          <w:rFonts w:ascii="Calibri" w:eastAsia="Calibri" w:hAnsi="Calibri" w:cs="Calibri"/>
          <w:color w:val="000000"/>
          <w:sz w:val="18"/>
          <w:szCs w:val="18"/>
        </w:rPr>
        <w:t>Tenho ciência de que o MPPE, e se necessário, outros agentes de tratamento, manterão arquivados os dados pessoais fornecidos para a finalidade prevista neste instrumento, inclusive após o término do tratamento para o cumprimento de obrigações legais e regu</w:t>
      </w:r>
      <w:r>
        <w:rPr>
          <w:rFonts w:ascii="Calibri" w:eastAsia="Calibri" w:hAnsi="Calibri" w:cs="Calibri"/>
          <w:color w:val="000000"/>
          <w:sz w:val="18"/>
          <w:szCs w:val="18"/>
        </w:rPr>
        <w:t>latórias aplicáveis ao MPPE.</w:t>
      </w:r>
    </w:p>
    <w:p w:rsidR="007A48BD" w:rsidRDefault="007A48BD">
      <w:pPr>
        <w:widowControl w:val="0"/>
        <w:pBdr>
          <w:top w:val="nil"/>
          <w:left w:val="nil"/>
          <w:bottom w:val="nil"/>
          <w:right w:val="nil"/>
          <w:between w:val="nil"/>
        </w:pBdr>
        <w:spacing w:before="4"/>
        <w:rPr>
          <w:rFonts w:ascii="Calibri" w:eastAsia="Calibri" w:hAnsi="Calibri" w:cs="Calibri"/>
          <w:color w:val="000000"/>
          <w:sz w:val="18"/>
          <w:szCs w:val="18"/>
        </w:rPr>
      </w:pPr>
    </w:p>
    <w:p w:rsidR="007A48BD" w:rsidRDefault="000E7A73">
      <w:pPr>
        <w:widowControl w:val="0"/>
        <w:numPr>
          <w:ilvl w:val="0"/>
          <w:numId w:val="2"/>
        </w:numPr>
        <w:pBdr>
          <w:top w:val="nil"/>
          <w:left w:val="nil"/>
          <w:bottom w:val="nil"/>
          <w:right w:val="nil"/>
          <w:between w:val="nil"/>
        </w:pBdr>
        <w:tabs>
          <w:tab w:val="left" w:pos="385"/>
        </w:tabs>
        <w:spacing w:before="1"/>
        <w:ind w:left="384" w:hanging="263"/>
        <w:rPr>
          <w:rFonts w:ascii="Calibri" w:eastAsia="Calibri" w:hAnsi="Calibri" w:cs="Calibri"/>
          <w:b/>
          <w:color w:val="000000"/>
          <w:sz w:val="18"/>
          <w:szCs w:val="18"/>
        </w:rPr>
      </w:pPr>
      <w:r>
        <w:rPr>
          <w:rFonts w:ascii="Calibri" w:eastAsia="Calibri" w:hAnsi="Calibri" w:cs="Calibri"/>
          <w:b/>
          <w:color w:val="000000"/>
          <w:sz w:val="18"/>
          <w:szCs w:val="18"/>
        </w:rPr>
        <w:t>Prazo de Duração:</w:t>
      </w:r>
    </w:p>
    <w:p w:rsidR="007A48BD" w:rsidRDefault="007A48BD">
      <w:pPr>
        <w:widowControl w:val="0"/>
        <w:pBdr>
          <w:top w:val="nil"/>
          <w:left w:val="nil"/>
          <w:bottom w:val="nil"/>
          <w:right w:val="nil"/>
          <w:between w:val="nil"/>
        </w:pBdr>
        <w:spacing w:before="9"/>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8" w:right="153" w:firstLine="707"/>
        <w:rPr>
          <w:rFonts w:ascii="Calibri" w:eastAsia="Calibri" w:hAnsi="Calibri" w:cs="Calibri"/>
          <w:color w:val="000000"/>
          <w:sz w:val="18"/>
          <w:szCs w:val="18"/>
        </w:rPr>
      </w:pPr>
      <w:r>
        <w:rPr>
          <w:rFonts w:ascii="Calibri" w:eastAsia="Calibri" w:hAnsi="Calibri" w:cs="Calibri"/>
          <w:color w:val="000000"/>
          <w:sz w:val="18"/>
          <w:szCs w:val="18"/>
        </w:rPr>
        <w:t xml:space="preserve">Declaro estar ciente que o MPPE poderá tratar os dados pessoais durante o período necessário para que a finalidade prevista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seja realizada ou atingida.</w:t>
      </w: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6" w:right="337" w:firstLine="711"/>
        <w:jc w:val="both"/>
        <w:rPr>
          <w:rFonts w:ascii="Calibri" w:eastAsia="Calibri" w:hAnsi="Calibri" w:cs="Calibri"/>
          <w:color w:val="000000"/>
          <w:sz w:val="18"/>
          <w:szCs w:val="18"/>
        </w:rPr>
      </w:pPr>
      <w:r>
        <w:rPr>
          <w:rFonts w:ascii="Calibri" w:eastAsia="Calibri" w:hAnsi="Calibri" w:cs="Calibri"/>
          <w:color w:val="000000"/>
          <w:sz w:val="18"/>
          <w:szCs w:val="18"/>
        </w:rPr>
        <w:t>Os dados pessoais serão eliminados após o término do tratamento, ficando, porém, autorizada a conservação dos dados pessoais para os fins previstos na Lei Geral de Proteção de Dados Pessoais, especialmente para as finalidades previstas no artigo 16 da refe</w:t>
      </w:r>
      <w:r>
        <w:rPr>
          <w:rFonts w:ascii="Calibri" w:eastAsia="Calibri" w:hAnsi="Calibri" w:cs="Calibri"/>
          <w:color w:val="000000"/>
          <w:sz w:val="18"/>
          <w:szCs w:val="18"/>
        </w:rPr>
        <w:t>rida Lei, quais sejam:</w:t>
      </w:r>
    </w:p>
    <w:p w:rsidR="007A48BD" w:rsidRDefault="007A48BD">
      <w:pPr>
        <w:widowControl w:val="0"/>
        <w:pBdr>
          <w:top w:val="nil"/>
          <w:left w:val="nil"/>
          <w:bottom w:val="nil"/>
          <w:right w:val="nil"/>
          <w:between w:val="nil"/>
        </w:pBdr>
        <w:spacing w:before="5"/>
        <w:rPr>
          <w:rFonts w:ascii="Calibri" w:eastAsia="Calibri" w:hAnsi="Calibri" w:cs="Calibri"/>
          <w:color w:val="000000"/>
          <w:sz w:val="18"/>
          <w:szCs w:val="18"/>
        </w:rPr>
      </w:pPr>
    </w:p>
    <w:p w:rsidR="007A48BD" w:rsidRDefault="000E7A73">
      <w:pPr>
        <w:widowControl w:val="0"/>
        <w:numPr>
          <w:ilvl w:val="1"/>
          <w:numId w:val="2"/>
        </w:numPr>
        <w:pBdr>
          <w:top w:val="nil"/>
          <w:left w:val="nil"/>
          <w:bottom w:val="nil"/>
          <w:right w:val="nil"/>
          <w:between w:val="nil"/>
        </w:pBdr>
        <w:tabs>
          <w:tab w:val="left" w:pos="993"/>
        </w:tabs>
        <w:spacing w:before="2"/>
        <w:ind w:hanging="177"/>
        <w:rPr>
          <w:rFonts w:ascii="Calibri" w:eastAsia="Calibri" w:hAnsi="Calibri" w:cs="Calibri"/>
          <w:color w:val="000000"/>
          <w:sz w:val="18"/>
          <w:szCs w:val="18"/>
        </w:rPr>
      </w:pPr>
      <w:r>
        <w:rPr>
          <w:rFonts w:ascii="Calibri" w:eastAsia="Calibri" w:hAnsi="Calibri" w:cs="Calibri"/>
          <w:color w:val="000000"/>
          <w:sz w:val="18"/>
          <w:szCs w:val="18"/>
        </w:rPr>
        <w:t>- cumprimento de obrigação legal ou regulatória pelo controlador;</w:t>
      </w:r>
    </w:p>
    <w:p w:rsidR="007A48BD" w:rsidRDefault="000E7A73">
      <w:pPr>
        <w:widowControl w:val="0"/>
        <w:numPr>
          <w:ilvl w:val="1"/>
          <w:numId w:val="2"/>
        </w:numPr>
        <w:pBdr>
          <w:top w:val="nil"/>
          <w:left w:val="nil"/>
          <w:bottom w:val="nil"/>
          <w:right w:val="nil"/>
          <w:between w:val="nil"/>
        </w:pBdr>
        <w:tabs>
          <w:tab w:val="left" w:pos="993"/>
        </w:tabs>
        <w:spacing w:before="104" w:line="228" w:lineRule="auto"/>
        <w:ind w:left="826" w:right="1143" w:firstLine="25"/>
        <w:rPr>
          <w:rFonts w:ascii="Calibri" w:eastAsia="Calibri" w:hAnsi="Calibri" w:cs="Calibri"/>
          <w:color w:val="000000"/>
          <w:sz w:val="18"/>
          <w:szCs w:val="18"/>
        </w:rPr>
      </w:pPr>
      <w:r>
        <w:rPr>
          <w:rFonts w:ascii="Calibri" w:eastAsia="Calibri" w:hAnsi="Calibri" w:cs="Calibri"/>
          <w:color w:val="000000"/>
          <w:sz w:val="18"/>
          <w:szCs w:val="18"/>
        </w:rPr>
        <w:t xml:space="preserve">- estudo por órgão de pesquisa, garantida, sempre que possível, a </w:t>
      </w:r>
      <w:proofErr w:type="spellStart"/>
      <w:r>
        <w:rPr>
          <w:rFonts w:ascii="Calibri" w:eastAsia="Calibri" w:hAnsi="Calibri" w:cs="Calibri"/>
          <w:color w:val="000000"/>
          <w:sz w:val="18"/>
          <w:szCs w:val="18"/>
        </w:rPr>
        <w:t>anonimização</w:t>
      </w:r>
      <w:proofErr w:type="spellEnd"/>
      <w:r>
        <w:rPr>
          <w:rFonts w:ascii="Calibri" w:eastAsia="Calibri" w:hAnsi="Calibri" w:cs="Calibri"/>
          <w:color w:val="000000"/>
          <w:sz w:val="18"/>
          <w:szCs w:val="18"/>
        </w:rPr>
        <w:t xml:space="preserve"> dos dados pessoais;</w:t>
      </w:r>
    </w:p>
    <w:p w:rsidR="007A48BD" w:rsidRDefault="007A48BD">
      <w:pPr>
        <w:widowControl w:val="0"/>
        <w:pBdr>
          <w:top w:val="nil"/>
          <w:left w:val="nil"/>
          <w:bottom w:val="nil"/>
          <w:right w:val="nil"/>
          <w:between w:val="nil"/>
        </w:pBdr>
        <w:spacing w:before="10"/>
        <w:rPr>
          <w:rFonts w:ascii="Calibri" w:eastAsia="Calibri" w:hAnsi="Calibri" w:cs="Calibri"/>
          <w:color w:val="000000"/>
          <w:sz w:val="18"/>
          <w:szCs w:val="18"/>
        </w:rPr>
      </w:pPr>
    </w:p>
    <w:p w:rsidR="007A48BD" w:rsidRDefault="000E7A73">
      <w:pPr>
        <w:widowControl w:val="0"/>
        <w:numPr>
          <w:ilvl w:val="1"/>
          <w:numId w:val="2"/>
        </w:numPr>
        <w:pBdr>
          <w:top w:val="nil"/>
          <w:left w:val="nil"/>
          <w:bottom w:val="nil"/>
          <w:right w:val="nil"/>
          <w:between w:val="nil"/>
        </w:pBdr>
        <w:tabs>
          <w:tab w:val="left" w:pos="993"/>
        </w:tabs>
        <w:spacing w:line="230" w:lineRule="auto"/>
        <w:ind w:left="826" w:right="1314" w:firstLine="0"/>
        <w:rPr>
          <w:rFonts w:ascii="Calibri" w:eastAsia="Calibri" w:hAnsi="Calibri" w:cs="Calibri"/>
          <w:color w:val="000000"/>
          <w:sz w:val="18"/>
          <w:szCs w:val="18"/>
        </w:rPr>
      </w:pPr>
      <w:r>
        <w:rPr>
          <w:rFonts w:ascii="Calibri" w:eastAsia="Calibri" w:hAnsi="Calibri" w:cs="Calibri"/>
          <w:color w:val="000000"/>
          <w:sz w:val="18"/>
          <w:szCs w:val="18"/>
        </w:rPr>
        <w:t xml:space="preserve">- transferência </w:t>
      </w:r>
      <w:proofErr w:type="gramStart"/>
      <w:r>
        <w:rPr>
          <w:rFonts w:ascii="Calibri" w:eastAsia="Calibri" w:hAnsi="Calibri" w:cs="Calibri"/>
          <w:color w:val="000000"/>
          <w:sz w:val="18"/>
          <w:szCs w:val="18"/>
        </w:rPr>
        <w:t>a</w:t>
      </w:r>
      <w:proofErr w:type="gramEnd"/>
      <w:r>
        <w:rPr>
          <w:rFonts w:ascii="Calibri" w:eastAsia="Calibri" w:hAnsi="Calibri" w:cs="Calibri"/>
          <w:color w:val="000000"/>
          <w:sz w:val="18"/>
          <w:szCs w:val="18"/>
        </w:rPr>
        <w:t xml:space="preserve"> terceiro, desde que respeitados os requisitos de tratamento de dados dispostos nesta Lei; ou</w:t>
      </w:r>
    </w:p>
    <w:p w:rsidR="007A48BD" w:rsidRDefault="007A48BD">
      <w:pPr>
        <w:widowControl w:val="0"/>
        <w:pBdr>
          <w:top w:val="nil"/>
          <w:left w:val="nil"/>
          <w:bottom w:val="nil"/>
          <w:right w:val="nil"/>
          <w:between w:val="nil"/>
        </w:pBdr>
        <w:spacing w:before="8"/>
        <w:rPr>
          <w:rFonts w:ascii="Calibri" w:eastAsia="Calibri" w:hAnsi="Calibri" w:cs="Calibri"/>
          <w:color w:val="000000"/>
          <w:sz w:val="18"/>
          <w:szCs w:val="18"/>
        </w:rPr>
      </w:pPr>
    </w:p>
    <w:p w:rsidR="007A48BD" w:rsidRDefault="000E7A73">
      <w:pPr>
        <w:widowControl w:val="0"/>
        <w:numPr>
          <w:ilvl w:val="1"/>
          <w:numId w:val="2"/>
        </w:numPr>
        <w:pBdr>
          <w:top w:val="nil"/>
          <w:left w:val="nil"/>
          <w:bottom w:val="nil"/>
          <w:right w:val="nil"/>
          <w:between w:val="nil"/>
        </w:pBdr>
        <w:tabs>
          <w:tab w:val="left" w:pos="993"/>
        </w:tabs>
        <w:spacing w:before="1" w:line="230" w:lineRule="auto"/>
        <w:ind w:left="826" w:right="485" w:firstLine="25"/>
        <w:rPr>
          <w:rFonts w:ascii="Calibri" w:eastAsia="Calibri" w:hAnsi="Calibri" w:cs="Calibri"/>
          <w:color w:val="000000"/>
          <w:sz w:val="18"/>
          <w:szCs w:val="18"/>
        </w:rPr>
      </w:pPr>
      <w:r>
        <w:rPr>
          <w:rFonts w:ascii="Calibri" w:eastAsia="Calibri" w:hAnsi="Calibri" w:cs="Calibri"/>
          <w:color w:val="000000"/>
          <w:sz w:val="18"/>
          <w:szCs w:val="18"/>
        </w:rPr>
        <w:t xml:space="preserve">- uso exclusivo do controlador, vedado seu acesso por terceiro, e desde que </w:t>
      </w:r>
      <w:proofErr w:type="spellStart"/>
      <w:r>
        <w:rPr>
          <w:rFonts w:ascii="Calibri" w:eastAsia="Calibri" w:hAnsi="Calibri" w:cs="Calibri"/>
          <w:color w:val="000000"/>
          <w:sz w:val="18"/>
          <w:szCs w:val="18"/>
        </w:rPr>
        <w:t>anonimizados</w:t>
      </w:r>
      <w:proofErr w:type="spellEnd"/>
      <w:r>
        <w:rPr>
          <w:rFonts w:ascii="Calibri" w:eastAsia="Calibri" w:hAnsi="Calibri" w:cs="Calibri"/>
          <w:color w:val="000000"/>
          <w:sz w:val="18"/>
          <w:szCs w:val="18"/>
        </w:rPr>
        <w:t xml:space="preserve"> os dados; e para fins estatutários.</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Direitos do Titular dos Dados Pessoais:</w:t>
      </w: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21" w:right="118" w:firstLine="704"/>
        <w:rPr>
          <w:rFonts w:ascii="Calibri" w:eastAsia="Calibri" w:hAnsi="Calibri" w:cs="Calibri"/>
          <w:color w:val="000000"/>
          <w:sz w:val="18"/>
          <w:szCs w:val="18"/>
        </w:rPr>
      </w:pPr>
      <w:r>
        <w:rPr>
          <w:rFonts w:ascii="Calibri" w:eastAsia="Calibri" w:hAnsi="Calibri" w:cs="Calibri"/>
          <w:color w:val="000000"/>
          <w:sz w:val="18"/>
          <w:szCs w:val="18"/>
        </w:rPr>
        <w:t>Declaro estar ciente de que o tratamento dos dados pessoais é condição para a prestação do serviço, de acordo com a finalidade prevista neste instrumento.</w:t>
      </w:r>
    </w:p>
    <w:p w:rsidR="007A48BD" w:rsidRDefault="007A48BD">
      <w:pPr>
        <w:widowControl w:val="0"/>
        <w:pBdr>
          <w:top w:val="nil"/>
          <w:left w:val="nil"/>
          <w:bottom w:val="nil"/>
          <w:right w:val="nil"/>
          <w:between w:val="nil"/>
        </w:pBdr>
        <w:spacing w:before="6"/>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7" w:right="153" w:firstLine="708"/>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também estar ciente de que a concordância do presente Termo de Consentimento não exclui direitos previstos na Lei Geral de Proteção de Dados Pessoais, especialmente os direitos conferidos ao titular dos dados pessoais pelo artigo 18 da LGPD, quais </w:t>
      </w:r>
      <w:r>
        <w:rPr>
          <w:rFonts w:ascii="Calibri" w:eastAsia="Calibri" w:hAnsi="Calibri" w:cs="Calibri"/>
          <w:color w:val="000000"/>
          <w:sz w:val="18"/>
          <w:szCs w:val="18"/>
        </w:rPr>
        <w:t>sejam:</w:t>
      </w:r>
    </w:p>
    <w:p w:rsidR="007A48BD" w:rsidRDefault="007A48BD">
      <w:pPr>
        <w:widowControl w:val="0"/>
        <w:pBdr>
          <w:top w:val="nil"/>
          <w:left w:val="nil"/>
          <w:bottom w:val="nil"/>
          <w:right w:val="nil"/>
          <w:between w:val="nil"/>
        </w:pBdr>
        <w:spacing w:before="7"/>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40"/>
        </w:tabs>
        <w:spacing w:line="230" w:lineRule="auto"/>
        <w:ind w:right="1137" w:firstLine="718"/>
        <w:rPr>
          <w:rFonts w:ascii="Calibri" w:eastAsia="Calibri" w:hAnsi="Calibri" w:cs="Calibri"/>
          <w:color w:val="000000"/>
          <w:sz w:val="18"/>
          <w:szCs w:val="18"/>
        </w:rPr>
      </w:pPr>
      <w:r>
        <w:rPr>
          <w:rFonts w:ascii="Calibri" w:eastAsia="Calibri" w:hAnsi="Calibri" w:cs="Calibri"/>
          <w:color w:val="000000"/>
          <w:sz w:val="18"/>
          <w:szCs w:val="18"/>
        </w:rPr>
        <w:t>Confirmação de que existe um ou mais tratamento de dados sendo realizado;</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43"/>
        </w:tabs>
        <w:ind w:left="1042" w:hanging="207"/>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Acesso aos dados pessoais conservados que </w:t>
      </w:r>
      <w:proofErr w:type="spellStart"/>
      <w:r>
        <w:rPr>
          <w:rFonts w:ascii="Calibri" w:eastAsia="Calibri" w:hAnsi="Calibri" w:cs="Calibri"/>
          <w:color w:val="000000"/>
          <w:sz w:val="18"/>
          <w:szCs w:val="18"/>
        </w:rPr>
        <w:t>Ihe</w:t>
      </w:r>
      <w:proofErr w:type="spellEnd"/>
      <w:r>
        <w:rPr>
          <w:rFonts w:ascii="Calibri" w:eastAsia="Calibri" w:hAnsi="Calibri" w:cs="Calibri"/>
          <w:color w:val="000000"/>
          <w:sz w:val="18"/>
          <w:szCs w:val="18"/>
        </w:rPr>
        <w:t xml:space="preserve"> digam respeito;</w:t>
      </w: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40"/>
        </w:tabs>
        <w:ind w:left="1039" w:hanging="204"/>
        <w:rPr>
          <w:rFonts w:ascii="Calibri" w:eastAsia="Calibri" w:hAnsi="Calibri" w:cs="Calibri"/>
          <w:color w:val="000000"/>
          <w:sz w:val="18"/>
          <w:szCs w:val="18"/>
        </w:rPr>
      </w:pPr>
      <w:r>
        <w:rPr>
          <w:rFonts w:ascii="Calibri" w:eastAsia="Calibri" w:hAnsi="Calibri" w:cs="Calibri"/>
          <w:color w:val="000000"/>
          <w:sz w:val="18"/>
          <w:szCs w:val="18"/>
        </w:rPr>
        <w:t>Correção de dados pessoais incompletos, inexatos ou desatualizados;</w:t>
      </w:r>
    </w:p>
    <w:p w:rsidR="007A48BD" w:rsidRDefault="007A48BD">
      <w:pPr>
        <w:widowControl w:val="0"/>
        <w:pBdr>
          <w:top w:val="nil"/>
          <w:left w:val="nil"/>
          <w:bottom w:val="nil"/>
          <w:right w:val="nil"/>
          <w:between w:val="nil"/>
        </w:pBdr>
        <w:spacing w:before="7"/>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71"/>
        </w:tabs>
        <w:spacing w:line="230" w:lineRule="auto"/>
        <w:ind w:left="855" w:right="401" w:firstLine="9"/>
        <w:rPr>
          <w:rFonts w:ascii="Calibri" w:eastAsia="Calibri" w:hAnsi="Calibri" w:cs="Calibri"/>
          <w:color w:val="000000"/>
          <w:sz w:val="18"/>
          <w:szCs w:val="18"/>
        </w:rPr>
      </w:pPr>
      <w:r>
        <w:rPr>
          <w:rFonts w:ascii="Calibri" w:eastAsia="Calibri" w:hAnsi="Calibri" w:cs="Calibri"/>
          <w:color w:val="000000"/>
          <w:sz w:val="18"/>
          <w:szCs w:val="18"/>
        </w:rPr>
        <w:t>Eliminação de dados pessoais desnecessários, excessivos ou caso o seu tratamento seja ilícito;</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71"/>
        </w:tabs>
        <w:spacing w:before="1" w:line="228" w:lineRule="auto"/>
        <w:ind w:left="856" w:right="211" w:firstLine="9"/>
        <w:rPr>
          <w:rFonts w:ascii="Calibri" w:eastAsia="Calibri" w:hAnsi="Calibri" w:cs="Calibri"/>
          <w:color w:val="000000"/>
          <w:sz w:val="18"/>
          <w:szCs w:val="18"/>
        </w:rPr>
      </w:pPr>
      <w:r>
        <w:rPr>
          <w:rFonts w:ascii="Calibri" w:eastAsia="Calibri" w:hAnsi="Calibri" w:cs="Calibri"/>
          <w:color w:val="000000"/>
          <w:sz w:val="18"/>
          <w:szCs w:val="18"/>
        </w:rPr>
        <w:t>Eliminação de dados (exceto quando o tratamento é legal, mesmo que sem o consentimento do titular);</w:t>
      </w:r>
    </w:p>
    <w:p w:rsidR="007A48BD" w:rsidRDefault="007A48BD">
      <w:pPr>
        <w:widowControl w:val="0"/>
        <w:pBdr>
          <w:top w:val="nil"/>
          <w:left w:val="nil"/>
          <w:bottom w:val="nil"/>
          <w:right w:val="nil"/>
          <w:between w:val="nil"/>
        </w:pBdr>
        <w:spacing w:before="3"/>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42"/>
        </w:tabs>
        <w:ind w:left="1041" w:hanging="205"/>
        <w:rPr>
          <w:rFonts w:ascii="Calibri" w:eastAsia="Calibri" w:hAnsi="Calibri" w:cs="Calibri"/>
          <w:color w:val="000000"/>
          <w:sz w:val="18"/>
          <w:szCs w:val="18"/>
        </w:rPr>
      </w:pPr>
      <w:r>
        <w:rPr>
          <w:rFonts w:ascii="Calibri" w:eastAsia="Calibri" w:hAnsi="Calibri" w:cs="Calibri"/>
          <w:color w:val="000000"/>
          <w:sz w:val="18"/>
          <w:szCs w:val="18"/>
        </w:rPr>
        <w:t>Revogação do consentimento, nos termos da LGPD;</w:t>
      </w:r>
    </w:p>
    <w:p w:rsidR="007A48BD" w:rsidRDefault="007A48BD">
      <w:pPr>
        <w:widowControl w:val="0"/>
        <w:pBdr>
          <w:top w:val="nil"/>
          <w:left w:val="nil"/>
          <w:bottom w:val="nil"/>
          <w:right w:val="nil"/>
          <w:between w:val="nil"/>
        </w:pBdr>
        <w:spacing w:before="4"/>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42"/>
        </w:tabs>
        <w:spacing w:before="1"/>
        <w:ind w:left="1041" w:hanging="205"/>
        <w:rPr>
          <w:rFonts w:ascii="Calibri" w:eastAsia="Calibri" w:hAnsi="Calibri" w:cs="Calibri"/>
          <w:color w:val="000000"/>
          <w:sz w:val="18"/>
          <w:szCs w:val="18"/>
        </w:rPr>
      </w:pPr>
      <w:r>
        <w:rPr>
          <w:rFonts w:ascii="Calibri" w:eastAsia="Calibri" w:hAnsi="Calibri" w:cs="Calibri"/>
          <w:color w:val="000000"/>
          <w:sz w:val="18"/>
          <w:szCs w:val="18"/>
        </w:rPr>
        <w:t>Reclamação contra o controlador dos dados junto à autoridade nacional;</w:t>
      </w: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numPr>
          <w:ilvl w:val="0"/>
          <w:numId w:val="1"/>
        </w:numPr>
        <w:pBdr>
          <w:top w:val="nil"/>
          <w:left w:val="nil"/>
          <w:bottom w:val="nil"/>
          <w:right w:val="nil"/>
          <w:between w:val="nil"/>
        </w:pBdr>
        <w:tabs>
          <w:tab w:val="left" w:pos="1069"/>
        </w:tabs>
        <w:spacing w:line="228" w:lineRule="auto"/>
        <w:ind w:left="854" w:right="145" w:firstLine="10"/>
        <w:rPr>
          <w:rFonts w:ascii="Calibri" w:eastAsia="Calibri" w:hAnsi="Calibri" w:cs="Calibri"/>
          <w:color w:val="000000"/>
          <w:sz w:val="18"/>
          <w:szCs w:val="18"/>
        </w:rPr>
      </w:pPr>
      <w:r>
        <w:rPr>
          <w:rFonts w:ascii="Calibri" w:eastAsia="Calibri" w:hAnsi="Calibri" w:cs="Calibri"/>
          <w:color w:val="000000"/>
          <w:sz w:val="18"/>
          <w:szCs w:val="18"/>
        </w:rPr>
        <w:t>Oposição, caso discorde de um tratamento feito sem seu consentimento e o considere irregular.</w:t>
      </w:r>
    </w:p>
    <w:p w:rsidR="007A48BD" w:rsidRDefault="007A48BD">
      <w:pPr>
        <w:widowControl w:val="0"/>
        <w:pBdr>
          <w:top w:val="nil"/>
          <w:left w:val="nil"/>
          <w:bottom w:val="nil"/>
          <w:right w:val="nil"/>
          <w:between w:val="nil"/>
        </w:pBdr>
        <w:spacing w:before="3"/>
        <w:rPr>
          <w:rFonts w:ascii="Calibri" w:eastAsia="Calibri" w:hAnsi="Calibri" w:cs="Calibri"/>
          <w:color w:val="000000"/>
          <w:sz w:val="18"/>
          <w:szCs w:val="18"/>
        </w:rPr>
      </w:pPr>
    </w:p>
    <w:p w:rsidR="007A48BD" w:rsidRDefault="000E7A73">
      <w:pPr>
        <w:pStyle w:val="Heading1"/>
        <w:numPr>
          <w:ilvl w:val="0"/>
          <w:numId w:val="2"/>
        </w:numPr>
        <w:tabs>
          <w:tab w:val="left" w:pos="391"/>
        </w:tabs>
        <w:ind w:left="390" w:hanging="272"/>
        <w:rPr>
          <w:rFonts w:ascii="Calibri" w:eastAsia="Calibri" w:hAnsi="Calibri" w:cs="Calibri"/>
          <w:sz w:val="18"/>
          <w:szCs w:val="18"/>
        </w:rPr>
      </w:pPr>
      <w:r>
        <w:rPr>
          <w:rFonts w:ascii="Calibri" w:eastAsia="Calibri" w:hAnsi="Calibri" w:cs="Calibri"/>
          <w:sz w:val="18"/>
          <w:szCs w:val="18"/>
        </w:rPr>
        <w:t>Segurança dos Dados e Manutenção:</w:t>
      </w:r>
    </w:p>
    <w:p w:rsidR="007A48BD" w:rsidRDefault="007A48BD">
      <w:pPr>
        <w:widowControl w:val="0"/>
        <w:pBdr>
          <w:top w:val="nil"/>
          <w:left w:val="nil"/>
          <w:bottom w:val="nil"/>
          <w:right w:val="nil"/>
          <w:between w:val="nil"/>
        </w:pBdr>
        <w:spacing w:before="7"/>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30" w:lineRule="auto"/>
        <w:ind w:left="121" w:right="125" w:firstLine="776"/>
        <w:jc w:val="both"/>
        <w:rPr>
          <w:rFonts w:ascii="Calibri" w:eastAsia="Calibri" w:hAnsi="Calibri" w:cs="Calibri"/>
          <w:color w:val="000000"/>
          <w:sz w:val="18"/>
          <w:szCs w:val="18"/>
        </w:rPr>
      </w:pPr>
      <w:r>
        <w:rPr>
          <w:rFonts w:ascii="Calibri" w:eastAsia="Calibri" w:hAnsi="Calibri" w:cs="Calibri"/>
          <w:color w:val="000000"/>
          <w:sz w:val="18"/>
          <w:szCs w:val="18"/>
        </w:rPr>
        <w:t>Declaro que estou ciente que o MPPE adotará as providências técnicas e administrativas necessárias à proteção dos dados pessoais, atendendo todas as disposições legais aplicáveis.</w:t>
      </w:r>
    </w:p>
    <w:p w:rsidR="007A48BD" w:rsidRDefault="007A48BD">
      <w:pPr>
        <w:widowControl w:val="0"/>
        <w:pBdr>
          <w:top w:val="nil"/>
          <w:left w:val="nil"/>
          <w:bottom w:val="nil"/>
          <w:right w:val="nil"/>
          <w:between w:val="nil"/>
        </w:pBdr>
        <w:spacing w:before="1"/>
        <w:jc w:val="both"/>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21" w:right="150" w:firstLine="707"/>
        <w:rPr>
          <w:rFonts w:ascii="Calibri" w:eastAsia="Calibri" w:hAnsi="Calibri" w:cs="Calibri"/>
          <w:color w:val="000000"/>
          <w:sz w:val="18"/>
          <w:szCs w:val="18"/>
        </w:rPr>
      </w:pPr>
      <w:r>
        <w:rPr>
          <w:rFonts w:ascii="Calibri" w:eastAsia="Calibri" w:hAnsi="Calibri" w:cs="Calibri"/>
          <w:color w:val="000000"/>
          <w:sz w:val="18"/>
          <w:szCs w:val="18"/>
        </w:rPr>
        <w:t>Os dados pessoais serão armazenados de forma segura e serão adotadas técnicas para proteger os dados pessoais coletados de acessos não autorizados,</w:t>
      </w:r>
    </w:p>
    <w:p w:rsidR="007A48BD" w:rsidRDefault="000E7A73">
      <w:pPr>
        <w:widowControl w:val="0"/>
        <w:pBdr>
          <w:top w:val="nil"/>
          <w:left w:val="nil"/>
          <w:bottom w:val="nil"/>
          <w:right w:val="nil"/>
          <w:between w:val="nil"/>
        </w:pBdr>
        <w:tabs>
          <w:tab w:val="left" w:pos="1486"/>
          <w:tab w:val="left" w:pos="3599"/>
          <w:tab w:val="left" w:pos="5208"/>
          <w:tab w:val="left" w:pos="6788"/>
          <w:tab w:val="left" w:pos="7589"/>
        </w:tabs>
        <w:spacing w:before="104" w:line="228" w:lineRule="auto"/>
        <w:ind w:left="118" w:right="153" w:firstLine="3"/>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destruição</w:t>
      </w:r>
      <w:proofErr w:type="gramEnd"/>
      <w:r>
        <w:rPr>
          <w:rFonts w:ascii="Calibri" w:eastAsia="Calibri" w:hAnsi="Calibri" w:cs="Calibri"/>
          <w:color w:val="000000"/>
          <w:sz w:val="18"/>
          <w:szCs w:val="18"/>
        </w:rPr>
        <w:t>, perda, alteração, comunicação ou qualquer forma de tratamento inadequado ou ilícito.</w:t>
      </w:r>
    </w:p>
    <w:p w:rsidR="007A48BD" w:rsidRDefault="007A48BD">
      <w:pPr>
        <w:widowControl w:val="0"/>
        <w:pBdr>
          <w:top w:val="nil"/>
          <w:left w:val="nil"/>
          <w:bottom w:val="nil"/>
          <w:right w:val="nil"/>
          <w:between w:val="nil"/>
        </w:pBdr>
        <w:spacing w:before="1"/>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7" w:right="129" w:firstLine="714"/>
        <w:jc w:val="both"/>
        <w:rPr>
          <w:rFonts w:ascii="Calibri" w:eastAsia="Calibri" w:hAnsi="Calibri" w:cs="Calibri"/>
          <w:color w:val="000000"/>
          <w:sz w:val="18"/>
          <w:szCs w:val="18"/>
        </w:rPr>
      </w:pPr>
      <w:r>
        <w:rPr>
          <w:rFonts w:ascii="Calibri" w:eastAsia="Calibri" w:hAnsi="Calibri" w:cs="Calibri"/>
          <w:color w:val="000000"/>
          <w:sz w:val="18"/>
          <w:szCs w:val="18"/>
        </w:rPr>
        <w:t>Além disso, serão incorporadas rotinas de segurança da informação, com a orientação e a capacitação das equipes técnicas nos aspectos de segurança da informação e promoção da publicidade das normas internas produzidas, salvo quando o sigilo seja necessário</w:t>
      </w:r>
      <w:r>
        <w:rPr>
          <w:rFonts w:ascii="Calibri" w:eastAsia="Calibri" w:hAnsi="Calibri" w:cs="Calibri"/>
          <w:color w:val="000000"/>
          <w:sz w:val="18"/>
          <w:szCs w:val="18"/>
        </w:rPr>
        <w:t>.</w:t>
      </w:r>
    </w:p>
    <w:p w:rsidR="007A48BD" w:rsidRDefault="007A48BD">
      <w:pPr>
        <w:widowControl w:val="0"/>
        <w:pBdr>
          <w:top w:val="nil"/>
          <w:left w:val="nil"/>
          <w:bottom w:val="nil"/>
          <w:right w:val="nil"/>
          <w:between w:val="nil"/>
        </w:pBdr>
        <w:spacing w:before="5"/>
        <w:rPr>
          <w:rFonts w:ascii="Calibri" w:eastAsia="Calibri" w:hAnsi="Calibri" w:cs="Calibri"/>
          <w:color w:val="000000"/>
          <w:sz w:val="18"/>
          <w:szCs w:val="18"/>
        </w:rPr>
      </w:pPr>
    </w:p>
    <w:p w:rsidR="007A48BD" w:rsidRDefault="000E7A73">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Revogação e Fale Conosco:</w:t>
      </w:r>
    </w:p>
    <w:p w:rsidR="007A48BD" w:rsidRDefault="007A48BD">
      <w:pPr>
        <w:widowControl w:val="0"/>
        <w:pBdr>
          <w:top w:val="nil"/>
          <w:left w:val="nil"/>
          <w:bottom w:val="nil"/>
          <w:right w:val="nil"/>
          <w:between w:val="nil"/>
        </w:pBdr>
        <w:spacing w:before="9"/>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line="228" w:lineRule="auto"/>
        <w:ind w:left="118"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poderá ser revogado a qualquer tempo pelo titular dos dados pessoais, mediante solicitação expressa ao MPPE por meio dos canais de atendimento da Ouvidoria, disponíveis pela internet, por formulário (</w:t>
      </w:r>
      <w:proofErr w:type="gramStart"/>
      <w:r>
        <w:rPr>
          <w:rFonts w:ascii="Calibri" w:eastAsia="Calibri" w:hAnsi="Calibri" w:cs="Calibri"/>
          <w:color w:val="000000"/>
          <w:sz w:val="18"/>
          <w:szCs w:val="18"/>
        </w:rPr>
        <w:t>https</w:t>
      </w:r>
      <w:proofErr w:type="gramEnd"/>
      <w:r>
        <w:rPr>
          <w:rFonts w:ascii="Calibri" w:eastAsia="Calibri" w:hAnsi="Calibri" w:cs="Calibri"/>
          <w:color w:val="000000"/>
          <w:sz w:val="18"/>
          <w:szCs w:val="18"/>
        </w:rPr>
        <w:t>://bit.Iy/ouvidor</w:t>
      </w:r>
      <w:r>
        <w:rPr>
          <w:rFonts w:ascii="Calibri" w:eastAsia="Calibri" w:hAnsi="Calibri" w:cs="Calibri"/>
          <w:color w:val="000000"/>
          <w:sz w:val="18"/>
          <w:szCs w:val="18"/>
        </w:rPr>
        <w:t>iamppe-manifestacao), ou através do assistente virtual (www.mppe.mp.br).</w:t>
      </w: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pBdr>
          <w:top w:val="nil"/>
          <w:left w:val="nil"/>
          <w:bottom w:val="nil"/>
          <w:right w:val="nil"/>
          <w:between w:val="nil"/>
        </w:pBdr>
        <w:tabs>
          <w:tab w:val="left" w:pos="1681"/>
          <w:tab w:val="left" w:pos="3687"/>
          <w:tab w:val="left" w:pos="5155"/>
        </w:tabs>
        <w:spacing w:before="224"/>
        <w:ind w:right="204"/>
        <w:jc w:val="center"/>
        <w:rPr>
          <w:rFonts w:ascii="Calibri" w:eastAsia="Calibri" w:hAnsi="Calibri" w:cs="Calibri"/>
          <w:color w:val="000000"/>
          <w:sz w:val="18"/>
          <w:szCs w:val="18"/>
        </w:rPr>
      </w:pPr>
      <w:r>
        <w:rPr>
          <w:rFonts w:ascii="Calibri" w:eastAsia="Calibri" w:hAnsi="Calibri" w:cs="Calibri"/>
          <w:color w:val="000000"/>
          <w:sz w:val="18"/>
          <w:szCs w:val="18"/>
        </w:rPr>
        <w:t xml:space="preserve">Recife,_______ de ___________ de </w:t>
      </w:r>
      <w:proofErr w:type="gramStart"/>
      <w:r>
        <w:rPr>
          <w:rFonts w:ascii="Calibri" w:eastAsia="Calibri" w:hAnsi="Calibri" w:cs="Calibri"/>
          <w:color w:val="000000"/>
          <w:sz w:val="18"/>
          <w:szCs w:val="18"/>
        </w:rPr>
        <w:t>________</w:t>
      </w:r>
      <w:proofErr w:type="gramEnd"/>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7A48BD">
      <w:pPr>
        <w:widowControl w:val="0"/>
        <w:pBdr>
          <w:top w:val="nil"/>
          <w:left w:val="nil"/>
          <w:bottom w:val="nil"/>
          <w:right w:val="nil"/>
          <w:between w:val="nil"/>
        </w:pBdr>
        <w:rPr>
          <w:rFonts w:ascii="Calibri" w:eastAsia="Calibri" w:hAnsi="Calibri" w:cs="Calibri"/>
          <w:color w:val="000000"/>
          <w:sz w:val="18"/>
          <w:szCs w:val="18"/>
        </w:rPr>
      </w:pPr>
    </w:p>
    <w:p w:rsidR="007A48BD" w:rsidRDefault="000E7A73">
      <w:pPr>
        <w:widowControl w:val="0"/>
        <w:pBdr>
          <w:top w:val="nil"/>
          <w:left w:val="nil"/>
          <w:bottom w:val="nil"/>
          <w:right w:val="nil"/>
          <w:between w:val="nil"/>
        </w:pBdr>
        <w:spacing w:before="10"/>
        <w:jc w:val="center"/>
        <w:rPr>
          <w:rFonts w:ascii="Calibri" w:eastAsia="Calibri" w:hAnsi="Calibri" w:cs="Calibri"/>
          <w:color w:val="000000"/>
          <w:sz w:val="18"/>
          <w:szCs w:val="18"/>
        </w:rPr>
      </w:pPr>
      <w:r>
        <w:rPr>
          <w:rFonts w:ascii="Calibri" w:eastAsia="Calibri" w:hAnsi="Calibri" w:cs="Calibri"/>
          <w:color w:val="000000"/>
          <w:sz w:val="18"/>
          <w:szCs w:val="18"/>
        </w:rPr>
        <w:t>__________________________________</w:t>
      </w:r>
    </w:p>
    <w:p w:rsidR="007A48BD" w:rsidRDefault="000E7A73">
      <w:pPr>
        <w:widowControl w:val="0"/>
        <w:pBdr>
          <w:top w:val="nil"/>
          <w:left w:val="nil"/>
          <w:bottom w:val="nil"/>
          <w:right w:val="nil"/>
          <w:between w:val="nil"/>
        </w:pBdr>
        <w:tabs>
          <w:tab w:val="left" w:pos="9072"/>
        </w:tabs>
        <w:spacing w:line="249" w:lineRule="auto"/>
        <w:jc w:val="center"/>
        <w:rPr>
          <w:rFonts w:ascii="Calibri" w:eastAsia="Calibri" w:hAnsi="Calibri" w:cs="Calibri"/>
          <w:color w:val="000000"/>
          <w:sz w:val="18"/>
          <w:szCs w:val="18"/>
        </w:rPr>
      </w:pPr>
      <w:r>
        <w:rPr>
          <w:rFonts w:ascii="Calibri" w:eastAsia="Calibri" w:hAnsi="Calibri" w:cs="Calibri"/>
          <w:color w:val="000000"/>
          <w:sz w:val="18"/>
          <w:szCs w:val="18"/>
        </w:rPr>
        <w:t>Titular</w:t>
      </w:r>
    </w:p>
    <w:p w:rsidR="007A48BD" w:rsidRDefault="000E7A73">
      <w:pPr>
        <w:pBdr>
          <w:top w:val="nil"/>
          <w:left w:val="nil"/>
          <w:bottom w:val="nil"/>
          <w:right w:val="nil"/>
          <w:between w:val="nil"/>
        </w:pBdr>
        <w:rPr>
          <w:rFonts w:ascii="Calibri" w:eastAsia="Calibri" w:hAnsi="Calibri" w:cs="Calibri"/>
          <w:color w:val="000000"/>
          <w:sz w:val="18"/>
          <w:szCs w:val="18"/>
        </w:rPr>
      </w:pPr>
      <w:r>
        <w:br w:type="page"/>
      </w:r>
    </w:p>
    <w:p w:rsidR="007A48BD" w:rsidRDefault="007A48BD">
      <w:pPr>
        <w:pBdr>
          <w:top w:val="nil"/>
          <w:left w:val="nil"/>
          <w:bottom w:val="nil"/>
          <w:right w:val="nil"/>
          <w:between w:val="nil"/>
        </w:pBdr>
        <w:jc w:val="center"/>
        <w:rPr>
          <w:b/>
          <w:color w:val="000000"/>
          <w:sz w:val="32"/>
          <w:szCs w:val="32"/>
        </w:rPr>
      </w:pPr>
    </w:p>
    <w:p w:rsidR="007A48BD" w:rsidRDefault="000E7A73">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TERMO DE COMPROMISSO DE MANUTENÇÃO DE SIGILO (TCMS)</w:t>
      </w:r>
    </w:p>
    <w:p w:rsidR="007A48BD" w:rsidRDefault="007A48BD">
      <w:pPr>
        <w:pBdr>
          <w:top w:val="nil"/>
          <w:left w:val="nil"/>
          <w:bottom w:val="nil"/>
          <w:right w:val="nil"/>
          <w:between w:val="nil"/>
        </w:pBdr>
        <w:rPr>
          <w:rFonts w:ascii="Calibri" w:eastAsia="Calibri" w:hAnsi="Calibri" w:cs="Calibri"/>
          <w:color w:val="000000"/>
        </w:rPr>
      </w:pPr>
    </w:p>
    <w:p w:rsidR="007A48BD" w:rsidRDefault="000E7A73">
      <w:pPr>
        <w:pBdr>
          <w:top w:val="nil"/>
          <w:left w:val="nil"/>
          <w:bottom w:val="nil"/>
          <w:right w:val="nil"/>
          <w:between w:val="nil"/>
        </w:pBdr>
        <w:spacing w:before="280" w:after="280" w:line="360" w:lineRule="auto"/>
        <w:ind w:firstLine="708"/>
        <w:jc w:val="both"/>
        <w:rPr>
          <w:rFonts w:ascii="Calibri" w:eastAsia="Calibri" w:hAnsi="Calibri" w:cs="Calibri"/>
          <w:color w:val="000000"/>
        </w:rPr>
      </w:pPr>
      <w:r>
        <w:rPr>
          <w:rFonts w:ascii="Calibri" w:eastAsia="Calibri" w:hAnsi="Calibri" w:cs="Calibri"/>
          <w:color w:val="000000"/>
        </w:rPr>
        <w:t>Declaro, sob as penas da Lei, junto ao Ministério Público do Estado de Pernambuco, que guardarei sigilo sobre documentos e fatos de que tenha conhecimento em razão das atividades desenvolvidas na residência superior, conforme previsto na Resolução PGJ nº 0</w:t>
      </w:r>
      <w:r>
        <w:rPr>
          <w:rFonts w:ascii="Calibri" w:eastAsia="Calibri" w:hAnsi="Calibri" w:cs="Calibri"/>
          <w:color w:val="000000"/>
        </w:rPr>
        <w:t>19/2022, publicada no Diário Oficial Eletrônico do MPPE em 16/08/2022 e com base no artigo 26, inciso III, da Resolução RES – PGJ nº 007/2018, alterada pela RES – PGJ nº 003/2019.</w:t>
      </w:r>
    </w:p>
    <w:p w:rsidR="007A48BD" w:rsidRDefault="007A48BD">
      <w:pPr>
        <w:pBdr>
          <w:top w:val="nil"/>
          <w:left w:val="nil"/>
          <w:bottom w:val="nil"/>
          <w:right w:val="nil"/>
          <w:between w:val="nil"/>
        </w:pBdr>
        <w:jc w:val="both"/>
        <w:rPr>
          <w:rFonts w:ascii="Calibri" w:eastAsia="Calibri" w:hAnsi="Calibri" w:cs="Calibri"/>
          <w:color w:val="000000"/>
        </w:rPr>
      </w:pPr>
    </w:p>
    <w:p w:rsidR="007A48BD" w:rsidRDefault="000E7A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Recife, xx de </w:t>
      </w:r>
      <w:proofErr w:type="spellStart"/>
      <w:r>
        <w:rPr>
          <w:rFonts w:ascii="Calibri" w:eastAsia="Calibri" w:hAnsi="Calibri" w:cs="Calibri"/>
          <w:color w:val="000000"/>
        </w:rPr>
        <w:t>xxxxxx</w:t>
      </w:r>
      <w:proofErr w:type="spellEnd"/>
      <w:r>
        <w:rPr>
          <w:rFonts w:ascii="Calibri" w:eastAsia="Calibri" w:hAnsi="Calibri" w:cs="Calibri"/>
          <w:color w:val="000000"/>
        </w:rPr>
        <w:t xml:space="preserve"> de </w:t>
      </w:r>
      <w:proofErr w:type="gramStart"/>
      <w:r>
        <w:rPr>
          <w:rFonts w:ascii="Calibri" w:eastAsia="Calibri" w:hAnsi="Calibri" w:cs="Calibri"/>
          <w:color w:val="000000"/>
        </w:rPr>
        <w:t>202x</w:t>
      </w:r>
      <w:proofErr w:type="gramEnd"/>
    </w:p>
    <w:p w:rsidR="007A48BD" w:rsidRDefault="007A48BD">
      <w:pPr>
        <w:pBdr>
          <w:top w:val="nil"/>
          <w:left w:val="nil"/>
          <w:bottom w:val="nil"/>
          <w:right w:val="nil"/>
          <w:between w:val="nil"/>
        </w:pBdr>
        <w:jc w:val="center"/>
        <w:rPr>
          <w:rFonts w:ascii="Calibri" w:eastAsia="Calibri" w:hAnsi="Calibri" w:cs="Calibri"/>
          <w:color w:val="000000"/>
        </w:rPr>
      </w:pPr>
    </w:p>
    <w:p w:rsidR="007A48BD" w:rsidRDefault="000E7A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_________________________________</w:t>
      </w:r>
    </w:p>
    <w:p w:rsidR="007A48BD" w:rsidRDefault="000E7A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Assinatura </w:t>
      </w:r>
      <w:r>
        <w:rPr>
          <w:rFonts w:ascii="Calibri" w:eastAsia="Calibri" w:hAnsi="Calibri" w:cs="Calibri"/>
          <w:color w:val="000000"/>
        </w:rPr>
        <w:t>do Residente</w:t>
      </w:r>
    </w:p>
    <w:p w:rsidR="007A48BD" w:rsidRDefault="007A48BD">
      <w:pPr>
        <w:pBdr>
          <w:top w:val="nil"/>
          <w:left w:val="nil"/>
          <w:bottom w:val="nil"/>
          <w:right w:val="nil"/>
          <w:between w:val="nil"/>
        </w:pBdr>
        <w:tabs>
          <w:tab w:val="left" w:pos="1584"/>
        </w:tabs>
        <w:jc w:val="both"/>
        <w:rPr>
          <w:rFonts w:ascii="Calibri" w:eastAsia="Calibri" w:hAnsi="Calibri" w:cs="Calibri"/>
          <w:b/>
          <w:color w:val="000000"/>
          <w:sz w:val="18"/>
          <w:szCs w:val="18"/>
        </w:rPr>
      </w:pPr>
    </w:p>
    <w:p w:rsidR="007A48BD" w:rsidRDefault="007A48BD">
      <w:pPr>
        <w:pBdr>
          <w:top w:val="nil"/>
          <w:left w:val="nil"/>
          <w:bottom w:val="nil"/>
          <w:right w:val="nil"/>
          <w:between w:val="nil"/>
        </w:pBdr>
        <w:tabs>
          <w:tab w:val="left" w:pos="1584"/>
        </w:tabs>
        <w:jc w:val="both"/>
        <w:rPr>
          <w:rFonts w:ascii="Calibri" w:eastAsia="Calibri" w:hAnsi="Calibri" w:cs="Calibri"/>
          <w:b/>
          <w:color w:val="000000"/>
          <w:sz w:val="18"/>
          <w:szCs w:val="18"/>
        </w:rPr>
      </w:pPr>
    </w:p>
    <w:p w:rsidR="007A48BD" w:rsidRDefault="007A48BD">
      <w:pPr>
        <w:pBdr>
          <w:top w:val="nil"/>
          <w:left w:val="nil"/>
          <w:bottom w:val="nil"/>
          <w:right w:val="nil"/>
          <w:between w:val="nil"/>
        </w:pBdr>
        <w:tabs>
          <w:tab w:val="left" w:pos="1584"/>
        </w:tabs>
        <w:jc w:val="both"/>
        <w:rPr>
          <w:rFonts w:ascii="Calibri" w:eastAsia="Calibri" w:hAnsi="Calibri" w:cs="Calibri"/>
          <w:b/>
          <w:color w:val="000000"/>
          <w:sz w:val="18"/>
          <w:szCs w:val="18"/>
        </w:rPr>
      </w:pPr>
    </w:p>
    <w:p w:rsidR="007A48BD" w:rsidRDefault="007A48BD">
      <w:pPr>
        <w:pBdr>
          <w:top w:val="nil"/>
          <w:left w:val="nil"/>
          <w:bottom w:val="nil"/>
          <w:right w:val="nil"/>
          <w:between w:val="nil"/>
        </w:pBdr>
        <w:tabs>
          <w:tab w:val="left" w:pos="1584"/>
        </w:tabs>
        <w:jc w:val="both"/>
        <w:rPr>
          <w:rFonts w:ascii="Calibri" w:eastAsia="Calibri" w:hAnsi="Calibri" w:cs="Calibri"/>
          <w:b/>
          <w:color w:val="000000"/>
          <w:sz w:val="18"/>
          <w:szCs w:val="18"/>
        </w:rPr>
      </w:pPr>
    </w:p>
    <w:sectPr w:rsidR="007A48BD" w:rsidSect="007A48BD">
      <w:headerReference w:type="default" r:id="rId8"/>
      <w:footerReference w:type="even" r:id="rId9"/>
      <w:footerReference w:type="default" r:id="rId10"/>
      <w:headerReference w:type="first" r:id="rId11"/>
      <w:footerReference w:type="first" r:id="rId12"/>
      <w:pgSz w:w="11906" w:h="16838"/>
      <w:pgMar w:top="1701" w:right="1134"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73" w:rsidRDefault="000E7A73" w:rsidP="007A48BD">
      <w:r>
        <w:separator/>
      </w:r>
    </w:p>
  </w:endnote>
  <w:endnote w:type="continuationSeparator" w:id="0">
    <w:p w:rsidR="000E7A73" w:rsidRDefault="000E7A73" w:rsidP="007A48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ranq eco sans">
    <w:altName w:val="Times New Roman"/>
    <w:charset w:val="00"/>
    <w:family w:val="auto"/>
    <w:pitch w:val="default"/>
    <w:sig w:usb0="00000000" w:usb1="00000000" w:usb2="00000000" w:usb3="00000000" w:csb0="00000000" w:csb1="00000000"/>
  </w:font>
  <w:font w:name="Lucida 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BD" w:rsidRDefault="007A48BD">
    <w:pPr>
      <w:pBdr>
        <w:top w:val="nil"/>
        <w:left w:val="nil"/>
        <w:bottom w:val="nil"/>
        <w:right w:val="nil"/>
        <w:between w:val="nil"/>
      </w:pBdr>
      <w:tabs>
        <w:tab w:val="center" w:pos="4419"/>
        <w:tab w:val="right" w:pos="8838"/>
      </w:tabs>
      <w:jc w:val="right"/>
      <w:rPr>
        <w:color w:val="000000"/>
      </w:rPr>
    </w:pPr>
    <w:r>
      <w:rPr>
        <w:color w:val="000000"/>
      </w:rPr>
      <w:fldChar w:fldCharType="begin"/>
    </w:r>
    <w:r w:rsidR="000E7A73">
      <w:rPr>
        <w:color w:val="000000"/>
      </w:rPr>
      <w:instrText>PAGE</w:instrText>
    </w:r>
    <w:r>
      <w:rPr>
        <w:color w:val="000000"/>
      </w:rPr>
      <w:fldChar w:fldCharType="end"/>
    </w:r>
  </w:p>
  <w:p w:rsidR="007A48BD" w:rsidRDefault="007A48BD">
    <w:pPr>
      <w:pBdr>
        <w:top w:val="nil"/>
        <w:left w:val="nil"/>
        <w:bottom w:val="nil"/>
        <w:right w:val="nil"/>
        <w:between w:val="nil"/>
      </w:pBdr>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BD" w:rsidRDefault="007A48BD">
    <w:pPr>
      <w:pBdr>
        <w:top w:val="nil"/>
        <w:left w:val="nil"/>
        <w:bottom w:val="nil"/>
        <w:right w:val="nil"/>
        <w:between w:val="nil"/>
      </w:pBdr>
      <w:tabs>
        <w:tab w:val="center" w:pos="4419"/>
        <w:tab w:val="right" w:pos="8838"/>
      </w:tabs>
      <w:jc w:val="right"/>
      <w:rPr>
        <w:color w:val="000000"/>
      </w:rPr>
    </w:pPr>
    <w:r>
      <w:rPr>
        <w:color w:val="000000"/>
      </w:rPr>
      <w:fldChar w:fldCharType="begin"/>
    </w:r>
    <w:r w:rsidR="000E7A73">
      <w:rPr>
        <w:color w:val="000000"/>
      </w:rPr>
      <w:instrText>PAGE</w:instrText>
    </w:r>
    <w:r w:rsidR="00C712AF">
      <w:rPr>
        <w:color w:val="000000"/>
      </w:rPr>
      <w:fldChar w:fldCharType="separate"/>
    </w:r>
    <w:r w:rsidR="00C712AF">
      <w:rPr>
        <w:noProof/>
        <w:color w:val="000000"/>
      </w:rPr>
      <w:t>4</w:t>
    </w:r>
    <w:r>
      <w:rPr>
        <w:color w:val="000000"/>
      </w:rPr>
      <w:fldChar w:fldCharType="end"/>
    </w:r>
  </w:p>
  <w:p w:rsidR="007A48BD" w:rsidRDefault="000E7A73">
    <w:pPr>
      <w:pBdr>
        <w:top w:val="nil"/>
        <w:left w:val="nil"/>
        <w:bottom w:val="nil"/>
        <w:right w:val="nil"/>
        <w:between w:val="nil"/>
      </w:pBdr>
      <w:tabs>
        <w:tab w:val="left" w:pos="288"/>
        <w:tab w:val="left" w:pos="1008"/>
        <w:tab w:val="center" w:pos="4680"/>
      </w:tabs>
      <w:ind w:right="360"/>
      <w:jc w:val="center"/>
      <w:rPr>
        <w:color w:val="000000"/>
        <w:sz w:val="14"/>
        <w:szCs w:val="14"/>
      </w:rPr>
    </w:pPr>
    <w:r>
      <w:rPr>
        <w:color w:val="000000"/>
        <w:sz w:val="14"/>
        <w:szCs w:val="14"/>
      </w:rPr>
      <w:t>Gerência de Divisão Ministerial de Estágio (GEDIMEST)</w:t>
    </w:r>
  </w:p>
  <w:p w:rsidR="007A48BD" w:rsidRDefault="000E7A73">
    <w:pPr>
      <w:pBdr>
        <w:top w:val="nil"/>
        <w:left w:val="nil"/>
        <w:bottom w:val="nil"/>
        <w:right w:val="nil"/>
        <w:between w:val="nil"/>
      </w:pBdr>
      <w:tabs>
        <w:tab w:val="left" w:pos="288"/>
        <w:tab w:val="left" w:pos="1008"/>
        <w:tab w:val="center" w:pos="4680"/>
      </w:tabs>
      <w:ind w:right="360"/>
      <w:jc w:val="center"/>
      <w:rPr>
        <w:color w:val="000000"/>
        <w:sz w:val="14"/>
        <w:szCs w:val="14"/>
      </w:rPr>
    </w:pPr>
    <w:r>
      <w:rPr>
        <w:color w:val="000000"/>
        <w:sz w:val="14"/>
        <w:szCs w:val="14"/>
      </w:rPr>
      <w:t>Fone: 9.9200-0100 das 12h às 18h – email: estagio@mppe.mp.br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BD" w:rsidRDefault="000E7A73">
    <w:pPr>
      <w:pBdr>
        <w:top w:val="nil"/>
        <w:left w:val="nil"/>
        <w:bottom w:val="nil"/>
        <w:right w:val="nil"/>
        <w:between w:val="nil"/>
      </w:pBdr>
      <w:tabs>
        <w:tab w:val="left" w:pos="288"/>
        <w:tab w:val="left" w:pos="1008"/>
        <w:tab w:val="center" w:pos="4680"/>
      </w:tabs>
      <w:ind w:right="360"/>
      <w:jc w:val="center"/>
      <w:rPr>
        <w:color w:val="000000"/>
        <w:sz w:val="14"/>
        <w:szCs w:val="14"/>
      </w:rPr>
    </w:pPr>
    <w:r>
      <w:rPr>
        <w:color w:val="000000"/>
        <w:sz w:val="14"/>
        <w:szCs w:val="14"/>
      </w:rPr>
      <w:t>Gerência de Divisão Ministerial de Estágio (GEDIMEST)</w:t>
    </w:r>
  </w:p>
  <w:p w:rsidR="007A48BD" w:rsidRDefault="000E7A73">
    <w:pPr>
      <w:pBdr>
        <w:top w:val="nil"/>
        <w:left w:val="nil"/>
        <w:bottom w:val="nil"/>
        <w:right w:val="nil"/>
        <w:between w:val="nil"/>
      </w:pBdr>
      <w:tabs>
        <w:tab w:val="left" w:pos="288"/>
        <w:tab w:val="left" w:pos="1008"/>
        <w:tab w:val="center" w:pos="4680"/>
      </w:tabs>
      <w:ind w:right="360"/>
      <w:jc w:val="center"/>
      <w:rPr>
        <w:color w:val="000000"/>
        <w:sz w:val="14"/>
        <w:szCs w:val="14"/>
      </w:rPr>
    </w:pPr>
    <w:r>
      <w:rPr>
        <w:color w:val="000000"/>
        <w:sz w:val="14"/>
        <w:szCs w:val="14"/>
      </w:rPr>
      <w:t>Fone: 9.9200-0100 das 12h às 18h – email: estagio@mppe.mp.br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73" w:rsidRDefault="000E7A73" w:rsidP="007A48BD">
      <w:r>
        <w:separator/>
      </w:r>
    </w:p>
  </w:footnote>
  <w:footnote w:type="continuationSeparator" w:id="0">
    <w:p w:rsidR="000E7A73" w:rsidRDefault="000E7A73" w:rsidP="007A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BD" w:rsidRDefault="000E7A73">
    <w:pPr>
      <w:pBdr>
        <w:top w:val="nil"/>
        <w:left w:val="nil"/>
        <w:bottom w:val="nil"/>
        <w:right w:val="nil"/>
        <w:between w:val="nil"/>
      </w:pBdr>
      <w:jc w:val="center"/>
      <w:rPr>
        <w:b/>
        <w:color w:val="000000"/>
        <w:sz w:val="32"/>
        <w:szCs w:val="32"/>
      </w:rPr>
    </w:pPr>
    <w:r>
      <w:rPr>
        <w:noProof/>
        <w:color w:val="000000"/>
      </w:rPr>
      <w:drawing>
        <wp:inline distT="0" distB="0" distL="0" distR="0">
          <wp:extent cx="1187450" cy="1111250"/>
          <wp:effectExtent l="0" t="0" r="0" b="0"/>
          <wp:docPr id="5" name="image1.jpg" descr="marca esmp vermelho"/>
          <wp:cNvGraphicFramePr/>
          <a:graphic xmlns:a="http://schemas.openxmlformats.org/drawingml/2006/main">
            <a:graphicData uri="http://schemas.openxmlformats.org/drawingml/2006/picture">
              <pic:pic xmlns:pic="http://schemas.openxmlformats.org/drawingml/2006/picture">
                <pic:nvPicPr>
                  <pic:cNvPr id="0" name="image1.jpg" descr="marca esmp vermelho"/>
                  <pic:cNvPicPr preferRelativeResize="0"/>
                </pic:nvPicPr>
                <pic:blipFill>
                  <a:blip r:embed="rId1"/>
                  <a:srcRect/>
                  <a:stretch>
                    <a:fillRect/>
                  </a:stretch>
                </pic:blipFill>
                <pic:spPr>
                  <a:xfrm>
                    <a:off x="0" y="0"/>
                    <a:ext cx="1187450" cy="111125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8BD" w:rsidRDefault="000E7A73">
    <w:pPr>
      <w:pBdr>
        <w:top w:val="nil"/>
        <w:left w:val="nil"/>
        <w:bottom w:val="nil"/>
        <w:right w:val="nil"/>
        <w:between w:val="nil"/>
      </w:pBdr>
      <w:tabs>
        <w:tab w:val="center" w:pos="4419"/>
        <w:tab w:val="right" w:pos="8838"/>
      </w:tabs>
      <w:jc w:val="center"/>
      <w:rPr>
        <w:rFonts w:ascii="Calibri" w:eastAsia="Calibri" w:hAnsi="Calibri" w:cs="Calibri"/>
        <w:b/>
        <w:color w:val="000000"/>
        <w:sz w:val="22"/>
        <w:szCs w:val="22"/>
      </w:rPr>
    </w:pPr>
    <w:r>
      <w:rPr>
        <w:rFonts w:ascii="Spranq eco sans" w:eastAsia="Spranq eco sans" w:hAnsi="Spranq eco sans" w:cs="Spranq eco sans"/>
        <w:noProof/>
        <w:color w:val="000000"/>
        <w:sz w:val="22"/>
        <w:szCs w:val="22"/>
      </w:rPr>
      <w:drawing>
        <wp:inline distT="0" distB="0" distL="0" distR="0">
          <wp:extent cx="1187450" cy="1111250"/>
          <wp:effectExtent l="0" t="0" r="0" b="0"/>
          <wp:docPr id="6" name="image1.jpg" descr="marca esmp vermelho"/>
          <wp:cNvGraphicFramePr/>
          <a:graphic xmlns:a="http://schemas.openxmlformats.org/drawingml/2006/main">
            <a:graphicData uri="http://schemas.openxmlformats.org/drawingml/2006/picture">
              <pic:pic xmlns:pic="http://schemas.openxmlformats.org/drawingml/2006/picture">
                <pic:nvPicPr>
                  <pic:cNvPr id="0" name="image1.jpg" descr="marca esmp vermelho"/>
                  <pic:cNvPicPr preferRelativeResize="0"/>
                </pic:nvPicPr>
                <pic:blipFill>
                  <a:blip r:embed="rId1"/>
                  <a:srcRect/>
                  <a:stretch>
                    <a:fillRect/>
                  </a:stretch>
                </pic:blipFill>
                <pic:spPr>
                  <a:xfrm>
                    <a:off x="0" y="0"/>
                    <a:ext cx="1187450" cy="1111250"/>
                  </a:xfrm>
                  <a:prstGeom prst="rect">
                    <a:avLst/>
                  </a:prstGeom>
                  <a:ln/>
                </pic:spPr>
              </pic:pic>
            </a:graphicData>
          </a:graphic>
        </wp:inline>
      </w:drawing>
    </w:r>
  </w:p>
  <w:p w:rsidR="007A48BD" w:rsidRDefault="000E7A73">
    <w:pPr>
      <w:pBdr>
        <w:top w:val="nil"/>
        <w:left w:val="nil"/>
        <w:bottom w:val="nil"/>
        <w:right w:val="nil"/>
        <w:between w:val="nil"/>
      </w:pBdr>
      <w:tabs>
        <w:tab w:val="left" w:pos="6048"/>
        <w:tab w:val="left" w:pos="6768"/>
      </w:tabs>
      <w:jc w:val="center"/>
      <w:rPr>
        <w:rFonts w:ascii="Calibri" w:eastAsia="Calibri" w:hAnsi="Calibri" w:cs="Calibri"/>
        <w:b/>
        <w:color w:val="000000"/>
        <w:sz w:val="22"/>
        <w:szCs w:val="22"/>
      </w:rPr>
    </w:pPr>
    <w:r>
      <w:rPr>
        <w:rFonts w:ascii="Calibri" w:eastAsia="Calibri" w:hAnsi="Calibri" w:cs="Calibri"/>
        <w:b/>
        <w:color w:val="000000"/>
        <w:sz w:val="22"/>
        <w:szCs w:val="22"/>
      </w:rPr>
      <w:t>TERMO DE COMPROMISSO DE RESIDÊNCIA SUPERIOR (BOLSISTA)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1059"/>
    <w:multiLevelType w:val="multilevel"/>
    <w:tmpl w:val="BF6C1584"/>
    <w:lvl w:ilvl="0">
      <w:numFmt w:val="bullet"/>
      <w:lvlText w:val="•"/>
      <w:lvlJc w:val="left"/>
      <w:pPr>
        <w:ind w:left="118" w:hanging="203"/>
      </w:pPr>
      <w:rPr>
        <w:rFonts w:ascii="Arial" w:eastAsia="Arial" w:hAnsi="Arial" w:cs="Arial"/>
        <w:sz w:val="25"/>
        <w:szCs w:val="25"/>
      </w:rPr>
    </w:lvl>
    <w:lvl w:ilvl="1">
      <w:numFmt w:val="bullet"/>
      <w:lvlText w:val="●"/>
      <w:lvlJc w:val="left"/>
      <w:pPr>
        <w:ind w:left="1040" w:hanging="203"/>
      </w:pPr>
      <w:rPr>
        <w:rFonts w:ascii="Noto Sans Symbols" w:eastAsia="Noto Sans Symbols" w:hAnsi="Noto Sans Symbols" w:cs="Noto Sans Symbols"/>
      </w:rPr>
    </w:lvl>
    <w:lvl w:ilvl="2">
      <w:numFmt w:val="bullet"/>
      <w:lvlText w:val="●"/>
      <w:lvlJc w:val="left"/>
      <w:pPr>
        <w:ind w:left="1961" w:hanging="203"/>
      </w:pPr>
      <w:rPr>
        <w:rFonts w:ascii="Noto Sans Symbols" w:eastAsia="Noto Sans Symbols" w:hAnsi="Noto Sans Symbols" w:cs="Noto Sans Symbols"/>
      </w:rPr>
    </w:lvl>
    <w:lvl w:ilvl="3">
      <w:numFmt w:val="bullet"/>
      <w:lvlText w:val="●"/>
      <w:lvlJc w:val="left"/>
      <w:pPr>
        <w:ind w:left="2881" w:hanging="203"/>
      </w:pPr>
      <w:rPr>
        <w:rFonts w:ascii="Noto Sans Symbols" w:eastAsia="Noto Sans Symbols" w:hAnsi="Noto Sans Symbols" w:cs="Noto Sans Symbols"/>
      </w:rPr>
    </w:lvl>
    <w:lvl w:ilvl="4">
      <w:numFmt w:val="bullet"/>
      <w:lvlText w:val="●"/>
      <w:lvlJc w:val="left"/>
      <w:pPr>
        <w:ind w:left="3802" w:hanging="203"/>
      </w:pPr>
      <w:rPr>
        <w:rFonts w:ascii="Noto Sans Symbols" w:eastAsia="Noto Sans Symbols" w:hAnsi="Noto Sans Symbols" w:cs="Noto Sans Symbols"/>
      </w:rPr>
    </w:lvl>
    <w:lvl w:ilvl="5">
      <w:numFmt w:val="bullet"/>
      <w:lvlText w:val="●"/>
      <w:lvlJc w:val="left"/>
      <w:pPr>
        <w:ind w:left="4723" w:hanging="203"/>
      </w:pPr>
      <w:rPr>
        <w:rFonts w:ascii="Noto Sans Symbols" w:eastAsia="Noto Sans Symbols" w:hAnsi="Noto Sans Symbols" w:cs="Noto Sans Symbols"/>
      </w:rPr>
    </w:lvl>
    <w:lvl w:ilvl="6">
      <w:numFmt w:val="bullet"/>
      <w:lvlText w:val="●"/>
      <w:lvlJc w:val="left"/>
      <w:pPr>
        <w:ind w:left="5643" w:hanging="203"/>
      </w:pPr>
      <w:rPr>
        <w:rFonts w:ascii="Noto Sans Symbols" w:eastAsia="Noto Sans Symbols" w:hAnsi="Noto Sans Symbols" w:cs="Noto Sans Symbols"/>
      </w:rPr>
    </w:lvl>
    <w:lvl w:ilvl="7">
      <w:numFmt w:val="bullet"/>
      <w:lvlText w:val="●"/>
      <w:lvlJc w:val="left"/>
      <w:pPr>
        <w:ind w:left="6564" w:hanging="203"/>
      </w:pPr>
      <w:rPr>
        <w:rFonts w:ascii="Noto Sans Symbols" w:eastAsia="Noto Sans Symbols" w:hAnsi="Noto Sans Symbols" w:cs="Noto Sans Symbols"/>
      </w:rPr>
    </w:lvl>
    <w:lvl w:ilvl="8">
      <w:numFmt w:val="bullet"/>
      <w:lvlText w:val="●"/>
      <w:lvlJc w:val="left"/>
      <w:pPr>
        <w:ind w:left="7485" w:hanging="203"/>
      </w:pPr>
      <w:rPr>
        <w:rFonts w:ascii="Noto Sans Symbols" w:eastAsia="Noto Sans Symbols" w:hAnsi="Noto Sans Symbols" w:cs="Noto Sans Symbols"/>
      </w:rPr>
    </w:lvl>
  </w:abstractNum>
  <w:abstractNum w:abstractNumId="1">
    <w:nsid w:val="73FB2535"/>
    <w:multiLevelType w:val="multilevel"/>
    <w:tmpl w:val="54107262"/>
    <w:lvl w:ilvl="0">
      <w:start w:val="1"/>
      <w:numFmt w:val="decimal"/>
      <w:lvlText w:val="%1."/>
      <w:lvlJc w:val="left"/>
      <w:pPr>
        <w:ind w:left="388" w:hanging="269"/>
      </w:pPr>
      <w:rPr>
        <w:b/>
      </w:rPr>
    </w:lvl>
    <w:lvl w:ilvl="1">
      <w:start w:val="1"/>
      <w:numFmt w:val="upperRoman"/>
      <w:lvlText w:val="%2"/>
      <w:lvlJc w:val="left"/>
      <w:pPr>
        <w:ind w:left="1029" w:hanging="135"/>
      </w:pPr>
      <w:rPr>
        <w:rFonts w:ascii="Calibri" w:eastAsia="Calibri" w:hAnsi="Calibri" w:cs="Calibri"/>
        <w:sz w:val="18"/>
        <w:szCs w:val="18"/>
      </w:rPr>
    </w:lvl>
    <w:lvl w:ilvl="2">
      <w:numFmt w:val="bullet"/>
      <w:lvlText w:val="●"/>
      <w:lvlJc w:val="left"/>
      <w:pPr>
        <w:ind w:left="1020" w:hanging="136"/>
      </w:pPr>
      <w:rPr>
        <w:rFonts w:ascii="Noto Sans Symbols" w:eastAsia="Noto Sans Symbols" w:hAnsi="Noto Sans Symbols" w:cs="Noto Sans Symbols"/>
      </w:rPr>
    </w:lvl>
    <w:lvl w:ilvl="3">
      <w:numFmt w:val="bullet"/>
      <w:lvlText w:val="●"/>
      <w:lvlJc w:val="left"/>
      <w:pPr>
        <w:ind w:left="2058" w:hanging="135"/>
      </w:pPr>
      <w:rPr>
        <w:rFonts w:ascii="Noto Sans Symbols" w:eastAsia="Noto Sans Symbols" w:hAnsi="Noto Sans Symbols" w:cs="Noto Sans Symbols"/>
      </w:rPr>
    </w:lvl>
    <w:lvl w:ilvl="4">
      <w:numFmt w:val="bullet"/>
      <w:lvlText w:val="●"/>
      <w:lvlJc w:val="left"/>
      <w:pPr>
        <w:ind w:left="3096" w:hanging="136"/>
      </w:pPr>
      <w:rPr>
        <w:rFonts w:ascii="Noto Sans Symbols" w:eastAsia="Noto Sans Symbols" w:hAnsi="Noto Sans Symbols" w:cs="Noto Sans Symbols"/>
      </w:rPr>
    </w:lvl>
    <w:lvl w:ilvl="5">
      <w:numFmt w:val="bullet"/>
      <w:lvlText w:val="●"/>
      <w:lvlJc w:val="left"/>
      <w:pPr>
        <w:ind w:left="4134" w:hanging="136"/>
      </w:pPr>
      <w:rPr>
        <w:rFonts w:ascii="Noto Sans Symbols" w:eastAsia="Noto Sans Symbols" w:hAnsi="Noto Sans Symbols" w:cs="Noto Sans Symbols"/>
      </w:rPr>
    </w:lvl>
    <w:lvl w:ilvl="6">
      <w:numFmt w:val="bullet"/>
      <w:lvlText w:val="●"/>
      <w:lvlJc w:val="left"/>
      <w:pPr>
        <w:ind w:left="5173" w:hanging="136"/>
      </w:pPr>
      <w:rPr>
        <w:rFonts w:ascii="Noto Sans Symbols" w:eastAsia="Noto Sans Symbols" w:hAnsi="Noto Sans Symbols" w:cs="Noto Sans Symbols"/>
      </w:rPr>
    </w:lvl>
    <w:lvl w:ilvl="7">
      <w:numFmt w:val="bullet"/>
      <w:lvlText w:val="●"/>
      <w:lvlJc w:val="left"/>
      <w:pPr>
        <w:ind w:left="6211" w:hanging="136"/>
      </w:pPr>
      <w:rPr>
        <w:rFonts w:ascii="Noto Sans Symbols" w:eastAsia="Noto Sans Symbols" w:hAnsi="Noto Sans Symbols" w:cs="Noto Sans Symbols"/>
      </w:rPr>
    </w:lvl>
    <w:lvl w:ilvl="8">
      <w:numFmt w:val="bullet"/>
      <w:lvlText w:val="●"/>
      <w:lvlJc w:val="left"/>
      <w:pPr>
        <w:ind w:left="7249" w:hanging="136"/>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7A48BD"/>
    <w:rsid w:val="000E7A73"/>
    <w:rsid w:val="007A48BD"/>
    <w:rsid w:val="00C672DB"/>
    <w:rsid w:val="00C712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96"/>
  </w:style>
  <w:style w:type="paragraph" w:styleId="Ttulo1">
    <w:name w:val="heading 1"/>
    <w:basedOn w:val="normal0"/>
    <w:next w:val="normal0"/>
    <w:rsid w:val="007A48BD"/>
    <w:pPr>
      <w:widowControl w:val="0"/>
      <w:pBdr>
        <w:top w:val="nil"/>
        <w:left w:val="nil"/>
        <w:bottom w:val="nil"/>
        <w:right w:val="nil"/>
        <w:between w:val="nil"/>
      </w:pBdr>
      <w:ind w:left="385" w:hanging="267"/>
      <w:outlineLvl w:val="0"/>
    </w:pPr>
    <w:rPr>
      <w:rFonts w:ascii="Arial" w:eastAsia="Arial" w:hAnsi="Arial" w:cs="Arial"/>
      <w:b/>
      <w:color w:val="000000"/>
      <w:sz w:val="25"/>
      <w:szCs w:val="25"/>
    </w:rPr>
  </w:style>
  <w:style w:type="paragraph" w:styleId="Ttulo2">
    <w:name w:val="heading 2"/>
    <w:basedOn w:val="normal0"/>
    <w:next w:val="normal0"/>
    <w:rsid w:val="007A48BD"/>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7A48BD"/>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7A48BD"/>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rsid w:val="007A48BD"/>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rsid w:val="007A48BD"/>
    <w:pPr>
      <w:keepNext/>
      <w:keepLines/>
      <w:pBdr>
        <w:top w:val="nil"/>
        <w:left w:val="nil"/>
        <w:bottom w:val="nil"/>
        <w:right w:val="nil"/>
        <w:between w:val="nil"/>
      </w:pBdr>
      <w:spacing w:before="200" w:after="40"/>
      <w:outlineLvl w:val="5"/>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A48BD"/>
  </w:style>
  <w:style w:type="table" w:customStyle="1" w:styleId="TableNormal">
    <w:name w:val="Table Normal"/>
    <w:rsid w:val="007A48BD"/>
    <w:tblPr>
      <w:tblCellMar>
        <w:top w:w="0" w:type="dxa"/>
        <w:left w:w="0" w:type="dxa"/>
        <w:bottom w:w="0" w:type="dxa"/>
        <w:right w:w="0" w:type="dxa"/>
      </w:tblCellMar>
    </w:tblPr>
  </w:style>
  <w:style w:type="paragraph" w:styleId="Ttulo">
    <w:name w:val="Title"/>
    <w:basedOn w:val="normal1"/>
    <w:next w:val="Corpodetexto"/>
    <w:qFormat/>
    <w:rsid w:val="00E258C6"/>
    <w:pPr>
      <w:keepNext/>
      <w:keepLines/>
      <w:spacing w:before="480" w:after="120"/>
    </w:pPr>
    <w:rPr>
      <w:b/>
      <w:sz w:val="72"/>
      <w:szCs w:val="72"/>
    </w:rPr>
  </w:style>
  <w:style w:type="paragraph" w:customStyle="1" w:styleId="Heading1">
    <w:name w:val="Heading 1"/>
    <w:basedOn w:val="normal1"/>
    <w:next w:val="normal1"/>
    <w:link w:val="Ttulo1Char"/>
    <w:uiPriority w:val="1"/>
    <w:qFormat/>
    <w:rsid w:val="003A3206"/>
    <w:pPr>
      <w:widowControl w:val="0"/>
      <w:ind w:left="385" w:hanging="267"/>
      <w:outlineLvl w:val="1"/>
    </w:pPr>
    <w:rPr>
      <w:rFonts w:ascii="Arial" w:eastAsia="Arial" w:hAnsi="Arial" w:cs="Arial"/>
      <w:b/>
      <w:bCs/>
      <w:sz w:val="25"/>
      <w:szCs w:val="25"/>
      <w:lang w:val="pt-PT" w:eastAsia="en-US"/>
    </w:rPr>
  </w:style>
  <w:style w:type="paragraph" w:customStyle="1" w:styleId="Heading2">
    <w:name w:val="Heading 2"/>
    <w:basedOn w:val="normal1"/>
    <w:next w:val="normal1"/>
    <w:qFormat/>
    <w:rsid w:val="00E258C6"/>
    <w:pPr>
      <w:keepNext/>
      <w:keepLines/>
      <w:spacing w:before="360" w:after="80"/>
      <w:outlineLvl w:val="1"/>
    </w:pPr>
    <w:rPr>
      <w:b/>
      <w:sz w:val="36"/>
      <w:szCs w:val="36"/>
    </w:rPr>
  </w:style>
  <w:style w:type="paragraph" w:customStyle="1" w:styleId="Heading3">
    <w:name w:val="Heading 3"/>
    <w:basedOn w:val="normal1"/>
    <w:next w:val="normal1"/>
    <w:qFormat/>
    <w:rsid w:val="00E258C6"/>
    <w:pPr>
      <w:keepNext/>
      <w:keepLines/>
      <w:spacing w:before="280" w:after="80"/>
      <w:outlineLvl w:val="2"/>
    </w:pPr>
    <w:rPr>
      <w:b/>
      <w:sz w:val="28"/>
      <w:szCs w:val="28"/>
    </w:rPr>
  </w:style>
  <w:style w:type="paragraph" w:customStyle="1" w:styleId="Heading4">
    <w:name w:val="Heading 4"/>
    <w:basedOn w:val="normal1"/>
    <w:next w:val="normal1"/>
    <w:qFormat/>
    <w:rsid w:val="00E258C6"/>
    <w:pPr>
      <w:keepNext/>
      <w:keepLines/>
      <w:spacing w:before="240" w:after="40"/>
      <w:outlineLvl w:val="3"/>
    </w:pPr>
    <w:rPr>
      <w:b/>
      <w:sz w:val="24"/>
      <w:szCs w:val="24"/>
    </w:rPr>
  </w:style>
  <w:style w:type="paragraph" w:customStyle="1" w:styleId="Heading5">
    <w:name w:val="Heading 5"/>
    <w:basedOn w:val="normal1"/>
    <w:next w:val="normal1"/>
    <w:qFormat/>
    <w:rsid w:val="00E258C6"/>
    <w:pPr>
      <w:keepNext/>
      <w:keepLines/>
      <w:spacing w:before="220" w:after="40"/>
      <w:outlineLvl w:val="4"/>
    </w:pPr>
    <w:rPr>
      <w:b/>
      <w:sz w:val="22"/>
      <w:szCs w:val="22"/>
    </w:rPr>
  </w:style>
  <w:style w:type="paragraph" w:customStyle="1" w:styleId="Heading6">
    <w:name w:val="Heading 6"/>
    <w:basedOn w:val="normal1"/>
    <w:next w:val="normal1"/>
    <w:qFormat/>
    <w:rsid w:val="00E258C6"/>
    <w:pPr>
      <w:keepNext/>
      <w:keepLines/>
      <w:spacing w:before="200" w:after="40"/>
      <w:outlineLvl w:val="5"/>
    </w:pPr>
    <w:rPr>
      <w:b/>
    </w:rPr>
  </w:style>
  <w:style w:type="character" w:customStyle="1" w:styleId="Ttulo1Char">
    <w:name w:val="Título 1 Char"/>
    <w:basedOn w:val="Fontepargpadro"/>
    <w:link w:val="Heading1"/>
    <w:qFormat/>
    <w:rsid w:val="00995F96"/>
    <w:rPr>
      <w:rFonts w:ascii="Times New Roman" w:eastAsia="Times New Roman" w:hAnsi="Times New Roman" w:cs="Times New Roman"/>
      <w:b/>
      <w:sz w:val="20"/>
      <w:szCs w:val="20"/>
      <w:lang w:eastAsia="pt-BR"/>
    </w:rPr>
  </w:style>
  <w:style w:type="character" w:customStyle="1" w:styleId="RodapChar">
    <w:name w:val="Rodapé Char"/>
    <w:basedOn w:val="Fontepargpadro"/>
    <w:link w:val="Footer"/>
    <w:qFormat/>
    <w:rsid w:val="00995F96"/>
    <w:rPr>
      <w:rFonts w:ascii="Times New Roman" w:eastAsia="Times New Roman" w:hAnsi="Times New Roman" w:cs="Times New Roman"/>
      <w:sz w:val="20"/>
      <w:szCs w:val="20"/>
      <w:lang w:eastAsia="pt-BR"/>
    </w:rPr>
  </w:style>
  <w:style w:type="character" w:customStyle="1" w:styleId="CabealhoChar">
    <w:name w:val="Cabeçalho Char"/>
    <w:basedOn w:val="Fontepargpadro"/>
    <w:link w:val="Header"/>
    <w:qFormat/>
    <w:rsid w:val="00995F96"/>
    <w:rPr>
      <w:rFonts w:ascii="Times New Roman" w:eastAsia="Times New Roman" w:hAnsi="Times New Roman" w:cs="Times New Roman"/>
      <w:sz w:val="20"/>
      <w:szCs w:val="20"/>
      <w:lang w:eastAsia="pt-BR"/>
    </w:rPr>
  </w:style>
  <w:style w:type="character" w:customStyle="1" w:styleId="PageNumber">
    <w:name w:val="Page Number"/>
    <w:basedOn w:val="Fontepargpadro"/>
    <w:rsid w:val="00995F96"/>
  </w:style>
  <w:style w:type="character" w:styleId="Forte">
    <w:name w:val="Strong"/>
    <w:basedOn w:val="Fontepargpadro"/>
    <w:qFormat/>
    <w:rsid w:val="00995F96"/>
    <w:rPr>
      <w:b/>
      <w:bCs/>
    </w:rPr>
  </w:style>
  <w:style w:type="character" w:customStyle="1" w:styleId="TextodebaloChar">
    <w:name w:val="Texto de balão Char"/>
    <w:basedOn w:val="Fontepargpadro"/>
    <w:link w:val="Textodebalo"/>
    <w:uiPriority w:val="99"/>
    <w:semiHidden/>
    <w:qFormat/>
    <w:rsid w:val="00630339"/>
    <w:rPr>
      <w:rFonts w:ascii="Tahoma" w:hAnsi="Tahoma" w:cs="Tahoma"/>
      <w:sz w:val="16"/>
      <w:szCs w:val="16"/>
    </w:rPr>
  </w:style>
  <w:style w:type="character" w:customStyle="1" w:styleId="CorpodetextoChar">
    <w:name w:val="Corpo de texto Char"/>
    <w:basedOn w:val="Fontepargpadro"/>
    <w:link w:val="Corpodetexto"/>
    <w:uiPriority w:val="1"/>
    <w:qFormat/>
    <w:rsid w:val="003A3206"/>
    <w:rPr>
      <w:rFonts w:ascii="Arial" w:eastAsia="Arial" w:hAnsi="Arial" w:cs="Arial"/>
      <w:sz w:val="25"/>
      <w:szCs w:val="25"/>
      <w:lang w:val="pt-PT" w:eastAsia="en-US"/>
    </w:rPr>
  </w:style>
  <w:style w:type="paragraph" w:styleId="Corpodetexto">
    <w:name w:val="Body Text"/>
    <w:basedOn w:val="normal1"/>
    <w:link w:val="CorpodetextoChar"/>
    <w:uiPriority w:val="1"/>
    <w:qFormat/>
    <w:rsid w:val="003A3206"/>
    <w:pPr>
      <w:widowControl w:val="0"/>
    </w:pPr>
    <w:rPr>
      <w:rFonts w:ascii="Arial" w:eastAsia="Arial" w:hAnsi="Arial" w:cs="Arial"/>
      <w:sz w:val="25"/>
      <w:szCs w:val="25"/>
      <w:lang w:val="pt-PT" w:eastAsia="en-US"/>
    </w:rPr>
  </w:style>
  <w:style w:type="paragraph" w:styleId="Lista">
    <w:name w:val="List"/>
    <w:basedOn w:val="Corpodetexto"/>
    <w:rsid w:val="00724185"/>
    <w:rPr>
      <w:rFonts w:ascii="Spranq eco sans" w:hAnsi="Spranq eco sans" w:cs="Lucida Sans"/>
    </w:rPr>
  </w:style>
  <w:style w:type="paragraph" w:customStyle="1" w:styleId="Caption">
    <w:name w:val="Caption"/>
    <w:basedOn w:val="Normal"/>
    <w:qFormat/>
    <w:rsid w:val="00724185"/>
    <w:pPr>
      <w:suppressLineNumbers/>
      <w:spacing w:before="120" w:after="120"/>
    </w:pPr>
    <w:rPr>
      <w:rFonts w:ascii="Spranq eco sans" w:hAnsi="Spranq eco sans"/>
      <w:i/>
      <w:iCs/>
      <w:sz w:val="24"/>
      <w:szCs w:val="24"/>
    </w:rPr>
  </w:style>
  <w:style w:type="paragraph" w:customStyle="1" w:styleId="ndice">
    <w:name w:val="Índice"/>
    <w:basedOn w:val="Normal"/>
    <w:qFormat/>
    <w:rsid w:val="00724185"/>
    <w:pPr>
      <w:suppressLineNumbers/>
    </w:pPr>
    <w:rPr>
      <w:rFonts w:ascii="Spranq eco sans" w:hAnsi="Spranq eco sans"/>
    </w:rPr>
  </w:style>
  <w:style w:type="paragraph" w:customStyle="1" w:styleId="normal1">
    <w:name w:val="normal1"/>
    <w:qFormat/>
    <w:rsid w:val="00E258C6"/>
  </w:style>
  <w:style w:type="paragraph" w:customStyle="1" w:styleId="Cabealhoerodap">
    <w:name w:val="Cabeçalho e rodapé"/>
    <w:basedOn w:val="Normal"/>
    <w:qFormat/>
    <w:rsid w:val="00724185"/>
  </w:style>
  <w:style w:type="paragraph" w:customStyle="1" w:styleId="Footer">
    <w:name w:val="Footer"/>
    <w:basedOn w:val="normal1"/>
    <w:link w:val="RodapChar"/>
    <w:rsid w:val="00995F96"/>
    <w:pPr>
      <w:tabs>
        <w:tab w:val="center" w:pos="4419"/>
        <w:tab w:val="right" w:pos="8838"/>
      </w:tabs>
    </w:pPr>
  </w:style>
  <w:style w:type="paragraph" w:customStyle="1" w:styleId="Header">
    <w:name w:val="Header"/>
    <w:basedOn w:val="normal1"/>
    <w:link w:val="CabealhoChar"/>
    <w:rsid w:val="00995F96"/>
    <w:pPr>
      <w:tabs>
        <w:tab w:val="center" w:pos="4419"/>
        <w:tab w:val="right" w:pos="8838"/>
      </w:tabs>
    </w:pPr>
  </w:style>
  <w:style w:type="paragraph" w:styleId="Subttulo">
    <w:name w:val="Subtitle"/>
    <w:basedOn w:val="Normal"/>
    <w:next w:val="Normal"/>
    <w:rsid w:val="007A48B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ormal11">
    <w:name w:val="Normal11"/>
    <w:qFormat/>
    <w:rsid w:val="00630339"/>
  </w:style>
  <w:style w:type="paragraph" w:styleId="Textodebalo">
    <w:name w:val="Balloon Text"/>
    <w:basedOn w:val="normal1"/>
    <w:link w:val="TextodebaloChar"/>
    <w:uiPriority w:val="99"/>
    <w:semiHidden/>
    <w:unhideWhenUsed/>
    <w:qFormat/>
    <w:rsid w:val="00630339"/>
    <w:rPr>
      <w:rFonts w:ascii="Tahoma" w:hAnsi="Tahoma" w:cs="Tahoma"/>
      <w:sz w:val="16"/>
      <w:szCs w:val="16"/>
    </w:rPr>
  </w:style>
  <w:style w:type="paragraph" w:styleId="PargrafodaLista">
    <w:name w:val="List Paragraph"/>
    <w:basedOn w:val="normal1"/>
    <w:uiPriority w:val="1"/>
    <w:qFormat/>
    <w:rsid w:val="003A3206"/>
    <w:pPr>
      <w:widowControl w:val="0"/>
      <w:ind w:left="385" w:hanging="267"/>
    </w:pPr>
    <w:rPr>
      <w:rFonts w:ascii="Arial" w:eastAsia="Arial" w:hAnsi="Arial" w:cs="Arial"/>
      <w:sz w:val="22"/>
      <w:szCs w:val="22"/>
      <w:lang w:val="pt-PT" w:eastAsia="en-US"/>
    </w:rPr>
  </w:style>
  <w:style w:type="paragraph" w:styleId="NormalWeb">
    <w:name w:val="Normal (Web)"/>
    <w:basedOn w:val="normal1"/>
    <w:uiPriority w:val="99"/>
    <w:semiHidden/>
    <w:unhideWhenUsed/>
    <w:qFormat/>
    <w:rsid w:val="009A45D4"/>
    <w:pPr>
      <w:spacing w:beforeAutospacing="1" w:afterAutospacing="1"/>
    </w:pPr>
    <w:rPr>
      <w:sz w:val="24"/>
      <w:szCs w:val="24"/>
    </w:rPr>
  </w:style>
  <w:style w:type="table" w:customStyle="1" w:styleId="TableNormal0">
    <w:name w:val="Table Normal"/>
    <w:rsid w:val="00724185"/>
    <w:tblPr>
      <w:tblCellMar>
        <w:top w:w="0" w:type="dxa"/>
        <w:left w:w="0" w:type="dxa"/>
        <w:bottom w:w="0" w:type="dxa"/>
        <w:right w:w="0" w:type="dxa"/>
      </w:tblCellMar>
    </w:tblPr>
  </w:style>
  <w:style w:type="table" w:customStyle="1" w:styleId="TableNormal1">
    <w:name w:val="Table Normal"/>
    <w:rsid w:val="00E258C6"/>
    <w:tblPr>
      <w:tblCellMar>
        <w:top w:w="0" w:type="dxa"/>
        <w:left w:w="0" w:type="dxa"/>
        <w:bottom w:w="0" w:type="dxa"/>
        <w:right w:w="0" w:type="dxa"/>
      </w:tblCellMar>
    </w:tblPr>
  </w:style>
  <w:style w:type="table" w:customStyle="1" w:styleId="TableNormal2">
    <w:name w:val="Table Normal"/>
    <w:rsid w:val="00E258C6"/>
    <w:tblPr>
      <w:tblCellMar>
        <w:top w:w="0" w:type="dxa"/>
        <w:left w:w="0" w:type="dxa"/>
        <w:bottom w:w="0" w:type="dxa"/>
        <w:right w:w="0" w:type="dxa"/>
      </w:tblCellMar>
    </w:tblPr>
  </w:style>
  <w:style w:type="paragraph" w:styleId="Cabealho">
    <w:name w:val="header"/>
    <w:basedOn w:val="Normal"/>
    <w:link w:val="CabealhoChar1"/>
    <w:uiPriority w:val="99"/>
    <w:unhideWhenUsed/>
    <w:rsid w:val="00B264DD"/>
    <w:pPr>
      <w:tabs>
        <w:tab w:val="center" w:pos="4252"/>
        <w:tab w:val="right" w:pos="8504"/>
      </w:tabs>
    </w:pPr>
    <w:rPr>
      <w:rFonts w:cs="Mangal"/>
      <w:szCs w:val="18"/>
    </w:rPr>
  </w:style>
  <w:style w:type="character" w:customStyle="1" w:styleId="CabealhoChar1">
    <w:name w:val="Cabeçalho Char1"/>
    <w:basedOn w:val="Fontepargpadro"/>
    <w:link w:val="Cabealho"/>
    <w:uiPriority w:val="99"/>
    <w:rsid w:val="00B264DD"/>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hsuNRo8go05AV0wKA1jO52bTA==">CgMxLjA4AHIhMS16VlFpZXRPZlRWUU8zanhvZzRQSFpySVNhUXV1NEFa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2905</Words>
  <Characters>15688</Characters>
  <Application>Microsoft Office Word</Application>
  <DocSecurity>0</DocSecurity>
  <Lines>130</Lines>
  <Paragraphs>37</Paragraphs>
  <ScaleCrop>false</ScaleCrop>
  <Company/>
  <LinksUpToDate>false</LinksUpToDate>
  <CharactersWithSpaces>18556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hsilva</dc:creator>
  <cp:lastModifiedBy>hsilva</cp:lastModifiedBy>
  <cp:revision>3</cp:revision>
  <dcterms:created xsi:type="dcterms:W3CDTF">2023-04-30T16:58:00Z</dcterms:created>
  <dcterms:modified xsi:type="dcterms:W3CDTF">2025-04-10T16:49:00Z</dcterms:modified>
</cp:coreProperties>
</file>